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05F80" w14:textId="472C6C52" w:rsidR="00FB7D37" w:rsidRDefault="00FB7D37" w:rsidP="00FB7D37">
      <w:pPr>
        <w:pStyle w:val="a4"/>
        <w:jc w:val="right"/>
        <w:rPr>
          <w:rStyle w:val="a3"/>
          <w:rFonts w:ascii="Sylfaen" w:hAnsi="Sylfaen"/>
          <w:lang w:val="ru-RU"/>
        </w:rPr>
      </w:pPr>
      <w:r>
        <w:rPr>
          <w:rStyle w:val="a3"/>
          <w:rFonts w:ascii="Sylfaen" w:hAnsi="Sylfaen"/>
          <w:lang w:val="ru-RU"/>
        </w:rPr>
        <w:t>Приложение 1</w:t>
      </w:r>
    </w:p>
    <w:p w14:paraId="31C993F4" w14:textId="7631541B" w:rsidR="00CB0A8B" w:rsidRPr="001E0F9B" w:rsidRDefault="00CB0A8B" w:rsidP="00CB0A8B">
      <w:pPr>
        <w:pStyle w:val="a4"/>
        <w:rPr>
          <w:rStyle w:val="a3"/>
          <w:rFonts w:ascii="Sylfaen" w:hAnsi="Sylfaen"/>
          <w:lang w:val="ru-RU"/>
        </w:rPr>
      </w:pPr>
      <w:r w:rsidRPr="001E0F9B">
        <w:rPr>
          <w:rStyle w:val="a3"/>
          <w:rFonts w:ascii="Sylfaen" w:hAnsi="Sylfaen"/>
          <w:lang w:val="ru-RU"/>
        </w:rPr>
        <w:t>Портативная</w:t>
      </w:r>
      <w:r w:rsidRPr="00B354BB">
        <w:rPr>
          <w:rStyle w:val="a3"/>
          <w:rFonts w:ascii="Sylfaen" w:hAnsi="Sylfaen"/>
          <w:lang w:val="ru-RU"/>
        </w:rPr>
        <w:t xml:space="preserve"> </w:t>
      </w:r>
      <w:r>
        <w:rPr>
          <w:rStyle w:val="a3"/>
          <w:rFonts w:ascii="Sylfaen" w:hAnsi="Sylfaen"/>
          <w:lang w:val="ru-RU"/>
        </w:rPr>
        <w:t>автоматизированная</w:t>
      </w:r>
      <w:r w:rsidRPr="001E0F9B">
        <w:rPr>
          <w:rStyle w:val="a3"/>
          <w:rFonts w:ascii="Sylfaen" w:hAnsi="Sylfaen"/>
          <w:lang w:val="ru-RU"/>
        </w:rPr>
        <w:t xml:space="preserve"> система для поиска повреждений кабеля</w:t>
      </w:r>
    </w:p>
    <w:p w14:paraId="1D3DD78D" w14:textId="77777777" w:rsidR="00CB0A8B" w:rsidRPr="001E0F9B" w:rsidRDefault="00CB0A8B" w:rsidP="00FB7D37">
      <w:pPr>
        <w:pStyle w:val="a4"/>
        <w:spacing w:after="0" w:afterAutospacing="0"/>
        <w:rPr>
          <w:rFonts w:ascii="Sylfaen" w:hAnsi="Sylfaen"/>
          <w:b/>
          <w:bCs/>
          <w:lang w:val="ru-RU"/>
        </w:rPr>
      </w:pPr>
      <w:r w:rsidRPr="001E0F9B">
        <w:rPr>
          <w:rStyle w:val="a3"/>
          <w:rFonts w:ascii="Sylfaen" w:hAnsi="Sylfaen"/>
          <w:lang w:val="ru-RU"/>
        </w:rPr>
        <w:t xml:space="preserve">Система состоит из прибора для поиска повреждений и </w:t>
      </w:r>
      <w:r w:rsidRPr="001E0F9B">
        <w:rPr>
          <w:rFonts w:ascii="Sylfaen" w:hAnsi="Sylfaen"/>
          <w:b/>
          <w:bCs/>
          <w:lang w:val="ru-RU"/>
        </w:rPr>
        <w:t>комплекта определения местоположения повреждений с приёмником импульсной волны для акустического и электромагнитного поиска неисправностей</w:t>
      </w:r>
    </w:p>
    <w:p w14:paraId="688302E1" w14:textId="77777777" w:rsidR="00CB0A8B" w:rsidRPr="001E0F9B" w:rsidRDefault="00CB0A8B" w:rsidP="00CB0A8B">
      <w:pPr>
        <w:pStyle w:val="a5"/>
        <w:numPr>
          <w:ilvl w:val="0"/>
          <w:numId w:val="4"/>
        </w:numPr>
        <w:jc w:val="both"/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</w:pPr>
      <w:r w:rsidRPr="001E0F9B"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  <w:t>Прибор для поиска повреждений</w:t>
      </w:r>
    </w:p>
    <w:p w14:paraId="05125698" w14:textId="77777777" w:rsidR="00CB0A8B" w:rsidRPr="001E0F9B" w:rsidRDefault="00CB0A8B" w:rsidP="00CB0A8B">
      <w:pPr>
        <w:jc w:val="both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Прибор предназначен для всех основных задач по поиску повреждений: анализа, предварительной локализации и точного определения места повреждения, 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предварительной и точной локализации повреждений жил и оболочки</w:t>
      </w: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на кабелях низкого и среднего напряжения. Р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абот</w:t>
      </w: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ает также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 с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высокоомными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, нестабильными и «плавающими» дефектами</w:t>
      </w:r>
      <w:bookmarkStart w:id="0" w:name="_GoBack"/>
      <w:bookmarkEnd w:id="0"/>
    </w:p>
    <w:p w14:paraId="2B90CB6E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 xml:space="preserve">Автоматический выбор и выполнение режимов работы с помощью </w:t>
      </w:r>
      <w:proofErr w:type="spellStart"/>
      <w:r w:rsidRPr="001E0F9B">
        <w:rPr>
          <w:rFonts w:ascii="Sylfaen" w:hAnsi="Sylfaen"/>
          <w:lang w:val="ru-RU"/>
        </w:rPr>
        <w:t>программно</w:t>
      </w:r>
      <w:proofErr w:type="spellEnd"/>
      <w:r w:rsidRPr="001E0F9B">
        <w:rPr>
          <w:rFonts w:ascii="Sylfaen" w:hAnsi="Sylfaen"/>
          <w:lang w:val="ru-RU"/>
        </w:rPr>
        <w:t xml:space="preserve"> управляемых моторизованных ВВ-переключателей.</w:t>
      </w:r>
    </w:p>
    <w:p w14:paraId="6CD8F601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 xml:space="preserve">Идентификация различных типов повреждений: испытание изоляции как минимум до 20 </w:t>
      </w:r>
      <w:proofErr w:type="spellStart"/>
      <w:r w:rsidRPr="001E0F9B">
        <w:rPr>
          <w:rFonts w:ascii="Sylfaen" w:hAnsi="Sylfaen"/>
          <w:lang w:val="ru-RU"/>
        </w:rPr>
        <w:t>кВ</w:t>
      </w:r>
      <w:proofErr w:type="spellEnd"/>
      <w:r w:rsidRPr="001E0F9B">
        <w:rPr>
          <w:rFonts w:ascii="Sylfaen" w:hAnsi="Sylfaen"/>
          <w:lang w:val="ru-RU"/>
        </w:rPr>
        <w:t xml:space="preserve"> и 6</w:t>
      </w:r>
      <w:r>
        <w:rPr>
          <w:rFonts w:ascii="Sylfaen" w:hAnsi="Sylfaen"/>
          <w:lang w:val="ru-RU"/>
        </w:rPr>
        <w:t>0</w:t>
      </w:r>
      <w:r w:rsidRPr="001E0F9B">
        <w:rPr>
          <w:rFonts w:ascii="Sylfaen" w:hAnsi="Sylfaen"/>
          <w:lang w:val="ru-RU"/>
        </w:rPr>
        <w:t>0 МОм</w:t>
      </w:r>
    </w:p>
    <w:p w14:paraId="5A62634C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 xml:space="preserve">Испытание постоянным напряжением как минимум до </w:t>
      </w:r>
      <w:r>
        <w:rPr>
          <w:rFonts w:ascii="Sylfaen" w:hAnsi="Sylfaen"/>
          <w:lang w:val="ru-RU"/>
        </w:rPr>
        <w:t>38</w:t>
      </w:r>
      <w:r w:rsidRPr="001E0F9B">
        <w:rPr>
          <w:rFonts w:ascii="Sylfaen" w:hAnsi="Sylfaen"/>
          <w:lang w:val="ru-RU"/>
        </w:rPr>
        <w:t xml:space="preserve"> </w:t>
      </w:r>
      <w:proofErr w:type="spellStart"/>
      <w:r w:rsidRPr="001E0F9B">
        <w:rPr>
          <w:rFonts w:ascii="Sylfaen" w:hAnsi="Sylfaen"/>
          <w:lang w:val="ru-RU"/>
        </w:rPr>
        <w:t>кВ</w:t>
      </w:r>
      <w:proofErr w:type="spellEnd"/>
      <w:r w:rsidRPr="001E0F9B">
        <w:rPr>
          <w:rFonts w:ascii="Sylfaen" w:hAnsi="Sylfaen"/>
          <w:lang w:val="ru-RU"/>
        </w:rPr>
        <w:t xml:space="preserve"> с автоматическим обнаружением пробоя и функцией плавного нарастания напряжения.</w:t>
      </w:r>
    </w:p>
    <w:p w14:paraId="0B8839D9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 xml:space="preserve">Физически и функционально интегрированный кабельный радар для измерения расстояния до повреждений методом временной </w:t>
      </w:r>
      <w:proofErr w:type="spellStart"/>
      <w:r w:rsidRPr="001E0F9B">
        <w:rPr>
          <w:rFonts w:ascii="Sylfaen" w:hAnsi="Sylfaen"/>
          <w:lang w:val="ru-RU"/>
        </w:rPr>
        <w:t>рефлектометрии</w:t>
      </w:r>
      <w:proofErr w:type="spellEnd"/>
      <w:r w:rsidRPr="001E0F9B">
        <w:rPr>
          <w:rFonts w:ascii="Sylfaen" w:hAnsi="Sylfaen"/>
          <w:lang w:val="ru-RU"/>
        </w:rPr>
        <w:t>.</w:t>
      </w:r>
    </w:p>
    <w:p w14:paraId="041FE824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>Программный пользовательский интерфейс с управлением одним поворотным регулятором «поверни и нажми».</w:t>
      </w:r>
    </w:p>
    <w:p w14:paraId="57196A4B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>Полностью автоматическая работа всех режимов через моторизованную коммутацию</w:t>
      </w:r>
    </w:p>
    <w:p w14:paraId="050FA873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>Системы безопасности для контроля заземления станции и напряжений прикосновения, а также сопротивления заземления.</w:t>
      </w:r>
    </w:p>
    <w:p w14:paraId="44BDF827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707ADE">
        <w:rPr>
          <w:rFonts w:ascii="Sylfaen" w:hAnsi="Sylfaen"/>
          <w:lang w:val="ru-RU"/>
        </w:rPr>
        <w:t>Поиск повреждений и предварительная локализация должны обеспечиваться на линиях протяжённостью не менее 10 км (фактическая максимальная длина зависит от типа кабеля, ёмкости, сечения и условий прокладки)</w:t>
      </w:r>
    </w:p>
    <w:p w14:paraId="46E5C8BC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>Разрешение: не более 0,1 м при скорости распространения сигнала 80 м/</w:t>
      </w:r>
      <w:proofErr w:type="spellStart"/>
      <w:r w:rsidRPr="001E0F9B">
        <w:rPr>
          <w:rFonts w:ascii="Sylfaen" w:hAnsi="Sylfaen"/>
          <w:lang w:val="ru-RU"/>
        </w:rPr>
        <w:t>мкс</w:t>
      </w:r>
      <w:proofErr w:type="spellEnd"/>
    </w:p>
    <w:p w14:paraId="7852A298" w14:textId="77777777" w:rsidR="00CB0A8B" w:rsidRPr="001E0F9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>Точность прибора: не более 0,1 %</w:t>
      </w:r>
    </w:p>
    <w:p w14:paraId="15349A4E" w14:textId="77777777" w:rsidR="00CB0A8B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1E0F9B">
        <w:rPr>
          <w:rFonts w:ascii="Sylfaen" w:hAnsi="Sylfaen"/>
          <w:lang w:val="ru-RU"/>
        </w:rPr>
        <w:t xml:space="preserve">Точность временной базы: не </w:t>
      </w:r>
      <w:r>
        <w:rPr>
          <w:rFonts w:ascii="Sylfaen" w:hAnsi="Sylfaen"/>
          <w:lang w:val="ru-RU"/>
        </w:rPr>
        <w:t>более</w:t>
      </w:r>
      <w:r w:rsidRPr="001E0F9B">
        <w:rPr>
          <w:rFonts w:ascii="Sylfaen" w:hAnsi="Sylfaen"/>
          <w:lang w:val="ru-RU"/>
        </w:rPr>
        <w:t xml:space="preserve"> 50 </w:t>
      </w:r>
      <w:proofErr w:type="spellStart"/>
      <w:r w:rsidRPr="001E0F9B">
        <w:rPr>
          <w:rFonts w:ascii="Sylfaen" w:hAnsi="Sylfaen"/>
          <w:lang w:val="ru-RU"/>
        </w:rPr>
        <w:t>ppm</w:t>
      </w:r>
      <w:proofErr w:type="spellEnd"/>
    </w:p>
    <w:p w14:paraId="0E444FD2" w14:textId="77777777" w:rsidR="00FB7D37" w:rsidRPr="00FB7D37" w:rsidRDefault="00FB7D37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sz w:val="12"/>
          <w:szCs w:val="12"/>
          <w:lang w:val="ru-RU"/>
        </w:rPr>
      </w:pPr>
    </w:p>
    <w:p w14:paraId="76C6BB0E" w14:textId="77777777" w:rsidR="00CB0A8B" w:rsidRPr="00AA0C45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lang w:val="ru-RU"/>
        </w:rPr>
      </w:pPr>
      <w:r w:rsidRPr="00AA0C45">
        <w:rPr>
          <w:rFonts w:ascii="Sylfaen" w:hAnsi="Sylfaen"/>
          <w:b/>
          <w:bCs/>
          <w:lang w:val="ru-RU"/>
        </w:rPr>
        <w:t xml:space="preserve">Материал (типы) кабелей, с которыми должна работать </w:t>
      </w:r>
      <w:r>
        <w:rPr>
          <w:rFonts w:ascii="Sylfaen" w:hAnsi="Sylfaen"/>
          <w:b/>
          <w:bCs/>
          <w:lang w:val="ru-RU"/>
        </w:rPr>
        <w:t>система</w:t>
      </w:r>
    </w:p>
    <w:p w14:paraId="4102FF72" w14:textId="77777777" w:rsidR="00CB0A8B" w:rsidRPr="00AA0C45" w:rsidRDefault="00CB0A8B" w:rsidP="00FB7D37">
      <w:pPr>
        <w:numPr>
          <w:ilvl w:val="0"/>
          <w:numId w:val="12"/>
        </w:numPr>
        <w:spacing w:before="100" w:beforeAutospacing="1" w:after="0" w:line="240" w:lineRule="auto"/>
        <w:ind w:left="714" w:hanging="357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Силовые и распределительные кабели с жилами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медь / алюминий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.</w:t>
      </w:r>
    </w:p>
    <w:p w14:paraId="2B0E9FE4" w14:textId="77777777" w:rsidR="00CB0A8B" w:rsidRPr="00AA0C45" w:rsidRDefault="00CB0A8B" w:rsidP="00CB0A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Кабели с изоляцией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XLPE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 (сшитый полиэтилен),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EPR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PE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PVC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а также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бумажно-масляная изоляция (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PILC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)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.</w:t>
      </w:r>
    </w:p>
    <w:p w14:paraId="6B18C1BF" w14:textId="77777777" w:rsidR="00CB0A8B" w:rsidRPr="00AA0C45" w:rsidRDefault="00CB0A8B" w:rsidP="00CB0A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Кабели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одножильные и многожильные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бронированные и небронированные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в том числе с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металлической оболочкой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 (например, свинцовой/алюминиевой).</w:t>
      </w:r>
    </w:p>
    <w:p w14:paraId="2FCDA703" w14:textId="77777777" w:rsidR="00CB0A8B" w:rsidRDefault="00CB0A8B" w:rsidP="00CB0A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Номинальное напряжение кабельных линий: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не более 35 </w:t>
      </w:r>
      <w:proofErr w:type="spellStart"/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кВ</w:t>
      </w:r>
      <w:proofErr w:type="spellEnd"/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 (включая сети 0,4–35 </w:t>
      </w:r>
      <w:proofErr w:type="spellStart"/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кВ</w:t>
      </w:r>
      <w:proofErr w:type="spellEnd"/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).</w:t>
      </w:r>
    </w:p>
    <w:p w14:paraId="7F8CE3D8" w14:textId="77777777" w:rsidR="00CB0A8B" w:rsidRPr="00AA0C45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lang w:val="ru-RU"/>
        </w:rPr>
      </w:pPr>
      <w:r w:rsidRPr="00AA0C45">
        <w:rPr>
          <w:rFonts w:ascii="Sylfaen" w:hAnsi="Sylfaen"/>
          <w:b/>
          <w:bCs/>
          <w:lang w:val="ru-RU"/>
        </w:rPr>
        <w:t>Расположение (условия прокладки) кабельных линий</w:t>
      </w:r>
    </w:p>
    <w:p w14:paraId="5B0DD9CA" w14:textId="77777777" w:rsidR="00CB0A8B" w:rsidRPr="00AA0C45" w:rsidRDefault="00CB0A8B" w:rsidP="00CB0A8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</w:rPr>
      </w:pPr>
      <w:proofErr w:type="spellStart"/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lastRenderedPageBreak/>
        <w:t>Подземная</w:t>
      </w:r>
      <w:proofErr w:type="spellEnd"/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 xml:space="preserve"> </w:t>
      </w:r>
      <w:proofErr w:type="spellStart"/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прокладка</w:t>
      </w:r>
      <w:proofErr w:type="spellEnd"/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 xml:space="preserve"> в </w:t>
      </w:r>
      <w:proofErr w:type="spellStart"/>
      <w:r w:rsidRPr="00AA0C45">
        <w:rPr>
          <w:rFonts w:ascii="Sylfaen" w:eastAsia="Times New Roman" w:hAnsi="Sylfaen" w:cstheme="minorHAnsi"/>
          <w:b/>
          <w:bCs/>
          <w:sz w:val="24"/>
          <w:szCs w:val="24"/>
        </w:rPr>
        <w:t>грунте</w:t>
      </w:r>
      <w:proofErr w:type="spellEnd"/>
      <w:r w:rsidRPr="00AA0C45">
        <w:rPr>
          <w:rFonts w:ascii="Sylfaen" w:eastAsia="Times New Roman" w:hAnsi="Sylfaen" w:cstheme="minorHAnsi"/>
          <w:sz w:val="24"/>
          <w:szCs w:val="24"/>
        </w:rPr>
        <w:t>.</w:t>
      </w:r>
    </w:p>
    <w:p w14:paraId="3D691232" w14:textId="77777777" w:rsidR="00CB0A8B" w:rsidRPr="00AA0C45" w:rsidRDefault="00CB0A8B" w:rsidP="00CB0A8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Прокладка в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трубах/футлярах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кабельной канализации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коллекторах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кабельных каналах и лотках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.</w:t>
      </w:r>
    </w:p>
    <w:p w14:paraId="02EBCCA7" w14:textId="77777777" w:rsidR="00CB0A8B" w:rsidRPr="00AA0C45" w:rsidRDefault="00CB0A8B" w:rsidP="00CB0A8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Прокладка в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тоннелях/галереях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 xml:space="preserve">, включая объекты типа </w:t>
      </w:r>
      <w:r w:rsidRPr="00AA0C45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метрополитен, ж/д тоннели, подстанционные кабельные сооружения</w:t>
      </w: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, а также городская застройка (высокий уровень помех/шума).</w:t>
      </w:r>
    </w:p>
    <w:p w14:paraId="2B16D6E5" w14:textId="77777777" w:rsidR="00CB0A8B" w:rsidRPr="00AA0C45" w:rsidRDefault="00CB0A8B" w:rsidP="00CB0A8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AA0C45">
        <w:rPr>
          <w:rFonts w:ascii="Sylfaen" w:eastAsia="Times New Roman" w:hAnsi="Sylfaen" w:cstheme="minorHAnsi"/>
          <w:sz w:val="24"/>
          <w:szCs w:val="24"/>
          <w:lang w:val="ru-RU"/>
        </w:rPr>
        <w:t>Эксплуатация на открытом воздухе при осадках (при соблюдении требований безопасности).</w:t>
      </w:r>
    </w:p>
    <w:p w14:paraId="263ED9D3" w14:textId="77777777" w:rsidR="00CB0A8B" w:rsidRPr="001E0F9B" w:rsidRDefault="00CB0A8B" w:rsidP="00CB0A8B">
      <w:pPr>
        <w:rPr>
          <w:rFonts w:ascii="Sylfaen" w:hAnsi="Sylfaen"/>
          <w:lang w:val="ru-RU"/>
        </w:rPr>
      </w:pPr>
      <w:r w:rsidRPr="001E0F9B">
        <w:rPr>
          <w:rStyle w:val="a3"/>
          <w:rFonts w:ascii="Sylfaen" w:hAnsi="Sylfaen"/>
          <w:sz w:val="28"/>
          <w:szCs w:val="28"/>
          <w:u w:val="single"/>
          <w:lang w:val="ru-RU"/>
        </w:rPr>
        <w:t>Технические данные</w:t>
      </w:r>
    </w:p>
    <w:p w14:paraId="54373AD5" w14:textId="77777777" w:rsidR="00CB0A8B" w:rsidRPr="00AA0C45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lang w:val="ru-RU"/>
        </w:rPr>
        <w:t>Класс защиты:</w:t>
      </w:r>
      <w:r w:rsidRPr="00AA0C45">
        <w:rPr>
          <w:rFonts w:ascii="Sylfaen" w:hAnsi="Sylfaen"/>
          <w:lang w:val="ru-RU"/>
        </w:rPr>
        <w:t xml:space="preserve"> не менее </w:t>
      </w:r>
      <w:r w:rsidRPr="00AA0C45">
        <w:rPr>
          <w:rFonts w:ascii="Sylfaen" w:hAnsi="Sylfaen"/>
        </w:rPr>
        <w:t>IP</w:t>
      </w:r>
      <w:r w:rsidRPr="00AA0C45">
        <w:rPr>
          <w:rFonts w:ascii="Sylfaen" w:hAnsi="Sylfaen"/>
          <w:lang w:val="ru-RU"/>
        </w:rPr>
        <w:t xml:space="preserve"> 43,</w:t>
      </w:r>
      <w:r w:rsidRPr="00AA0C45">
        <w:rPr>
          <w:rFonts w:ascii="Sylfaen" w:hAnsi="Sylfaen"/>
          <w:lang w:val="hy-AM"/>
        </w:rPr>
        <w:t xml:space="preserve"> </w:t>
      </w:r>
      <w:r w:rsidRPr="00AA0C45">
        <w:rPr>
          <w:rFonts w:ascii="Sylfaen" w:hAnsi="Sylfaen"/>
          <w:lang w:val="ru-RU"/>
        </w:rPr>
        <w:t xml:space="preserve">предназначенный для использования в полевых условиях. </w:t>
      </w:r>
    </w:p>
    <w:p w14:paraId="65D8ECA5" w14:textId="77777777" w:rsidR="00CB0A8B" w:rsidRPr="00707ADE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u w:val="single"/>
          <w:lang w:val="ru-RU"/>
        </w:rPr>
        <w:t>Обнаружение пробоя:</w:t>
      </w:r>
      <w:r w:rsidRPr="00AA0C45">
        <w:rPr>
          <w:rStyle w:val="a3"/>
          <w:rFonts w:ascii="Sylfaen" w:hAnsi="Sylfaen"/>
          <w:lang w:val="ru-RU"/>
        </w:rPr>
        <w:t xml:space="preserve"> </w:t>
      </w:r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от 1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 до не менее 38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</w:p>
    <w:p w14:paraId="4DFB6C07" w14:textId="77777777" w:rsidR="00CB0A8B" w:rsidRPr="00707ADE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b/>
          <w:bCs/>
          <w:u w:val="single"/>
          <w:lang w:val="ru-RU"/>
        </w:rPr>
      </w:pPr>
      <w:r w:rsidRPr="00AA0C45">
        <w:rPr>
          <w:rFonts w:ascii="Sylfaen" w:hAnsi="Sylfaen"/>
          <w:b/>
          <w:bCs/>
          <w:u w:val="single"/>
          <w:lang w:val="ru-RU"/>
        </w:rPr>
        <w:t xml:space="preserve">Частота дискретизации: </w:t>
      </w:r>
      <w:r w:rsidRPr="00AA0C45">
        <w:rPr>
          <w:rFonts w:ascii="Sylfaen" w:hAnsi="Sylfaen"/>
          <w:lang w:val="ru-RU"/>
        </w:rPr>
        <w:t>не менее</w:t>
      </w:r>
      <w:r w:rsidRPr="00AA0C45">
        <w:rPr>
          <w:rFonts w:ascii="Sylfaen" w:hAnsi="Sylfaen"/>
          <w:b/>
          <w:bCs/>
          <w:u w:val="single"/>
          <w:lang w:val="ru-RU"/>
        </w:rPr>
        <w:t xml:space="preserve"> </w:t>
      </w:r>
      <w:r w:rsidRPr="00AA0C45">
        <w:rPr>
          <w:rFonts w:ascii="Sylfaen" w:hAnsi="Sylfaen"/>
          <w:lang w:val="ru-RU"/>
        </w:rPr>
        <w:t>533 МГц</w:t>
      </w:r>
      <w:r>
        <w:rPr>
          <w:rFonts w:ascii="Sylfaen" w:hAnsi="Sylfaen"/>
          <w:lang w:val="ru-RU"/>
        </w:rPr>
        <w:t xml:space="preserve"> </w:t>
      </w:r>
      <w:r w:rsidRPr="00707ADE">
        <w:rPr>
          <w:lang w:val="ru-RU"/>
        </w:rPr>
        <w:t>в режиме кабельного радара/</w:t>
      </w:r>
      <w:proofErr w:type="spellStart"/>
      <w:r w:rsidRPr="00707ADE">
        <w:rPr>
          <w:lang w:val="ru-RU"/>
        </w:rPr>
        <w:t>рефлектометрии</w:t>
      </w:r>
      <w:proofErr w:type="spellEnd"/>
    </w:p>
    <w:p w14:paraId="416C2C93" w14:textId="77777777" w:rsidR="00CB0A8B" w:rsidRPr="00AA0C45" w:rsidRDefault="00CB0A8B" w:rsidP="00CB0A8B">
      <w:pPr>
        <w:pStyle w:val="a4"/>
        <w:spacing w:before="0" w:beforeAutospacing="0" w:after="0" w:afterAutospacing="0"/>
        <w:jc w:val="both"/>
        <w:rPr>
          <w:rFonts w:ascii="Sylfaen" w:hAnsi="Sylfaen"/>
          <w:lang w:val="ru-RU"/>
        </w:rPr>
      </w:pPr>
      <w:r w:rsidRPr="00AA0C45">
        <w:rPr>
          <w:rFonts w:ascii="Sylfaen" w:hAnsi="Sylfaen"/>
          <w:b/>
          <w:bCs/>
          <w:u w:val="single"/>
          <w:lang w:val="ru-RU"/>
        </w:rPr>
        <w:t>Дисплей:</w:t>
      </w:r>
      <w:r w:rsidRPr="00AA0C45">
        <w:rPr>
          <w:rFonts w:ascii="Sylfaen" w:hAnsi="Sylfaen"/>
          <w:lang w:val="ru-RU"/>
        </w:rPr>
        <w:t xml:space="preserve"> Яркий цветной светодиодный дисплей не менее 10” с антибликовый, с функцией сенсорного управления</w:t>
      </w:r>
    </w:p>
    <w:p w14:paraId="6DF6C9AF" w14:textId="77777777" w:rsidR="00CB0A8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u w:val="single"/>
          <w:lang w:val="ru-RU"/>
        </w:rPr>
        <w:t xml:space="preserve">Испытание </w:t>
      </w:r>
      <w:proofErr w:type="gramStart"/>
      <w:r w:rsidRPr="00AA0C45">
        <w:rPr>
          <w:rStyle w:val="a3"/>
          <w:rFonts w:ascii="Sylfaen" w:hAnsi="Sylfaen"/>
          <w:u w:val="single"/>
          <w:lang w:val="ru-RU"/>
        </w:rPr>
        <w:t>изоляции:</w:t>
      </w:r>
      <w:r w:rsidRPr="00AA0C45">
        <w:rPr>
          <w:rFonts w:ascii="Sylfaen" w:hAnsi="Sylfaen"/>
          <w:lang w:val="ru-RU"/>
        </w:rPr>
        <w:br/>
        <w:t>Диапазоны</w:t>
      </w:r>
      <w:proofErr w:type="gramEnd"/>
      <w:r w:rsidRPr="00AA0C45">
        <w:rPr>
          <w:rFonts w:ascii="Sylfaen" w:hAnsi="Sylfaen"/>
          <w:lang w:val="ru-RU"/>
        </w:rPr>
        <w:t xml:space="preserve"> напряжений: как минимум </w:t>
      </w:r>
      <w:r w:rsidRPr="00062350">
        <w:rPr>
          <w:rFonts w:ascii="Sylfaen" w:hAnsi="Sylfaen"/>
          <w:lang w:val="ru-RU"/>
        </w:rPr>
        <w:t xml:space="preserve">1…20 </w:t>
      </w:r>
      <w:proofErr w:type="spellStart"/>
      <w:r w:rsidRPr="00062350">
        <w:rPr>
          <w:rFonts w:ascii="Sylfaen" w:hAnsi="Sylfaen"/>
          <w:lang w:val="ru-RU"/>
        </w:rPr>
        <w:t>кВ</w:t>
      </w:r>
      <w:proofErr w:type="spellEnd"/>
      <w:r w:rsidRPr="00062350">
        <w:rPr>
          <w:rFonts w:ascii="Sylfaen" w:hAnsi="Sylfaen"/>
          <w:lang w:val="ru-RU"/>
        </w:rPr>
        <w:t>, предустановленных ступеней не менее 5</w:t>
      </w:r>
    </w:p>
    <w:p w14:paraId="2FA426F3" w14:textId="77777777" w:rsidR="00CB0A8B" w:rsidRPr="00AA0C45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Fonts w:ascii="Sylfaen" w:hAnsi="Sylfaen"/>
          <w:lang w:val="ru-RU"/>
        </w:rPr>
        <w:t>Диапазон измерений сопротивления не менее до 6</w:t>
      </w:r>
      <w:r>
        <w:rPr>
          <w:rFonts w:ascii="Sylfaen" w:hAnsi="Sylfaen"/>
          <w:lang w:val="ru-RU"/>
        </w:rPr>
        <w:t>0</w:t>
      </w:r>
      <w:r w:rsidRPr="00AA0C45">
        <w:rPr>
          <w:rFonts w:ascii="Sylfaen" w:hAnsi="Sylfaen"/>
          <w:lang w:val="ru-RU"/>
        </w:rPr>
        <w:t>0 М</w:t>
      </w:r>
      <w:r w:rsidRPr="00AA0C45">
        <w:rPr>
          <w:rFonts w:ascii="Sylfaen" w:hAnsi="Sylfaen"/>
        </w:rPr>
        <w:t>Ω</w:t>
      </w:r>
    </w:p>
    <w:p w14:paraId="4777132A" w14:textId="77777777" w:rsidR="00CB0A8B" w:rsidRPr="00AA0C45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u w:val="single"/>
          <w:lang w:val="ru-RU"/>
        </w:rPr>
        <w:t>Источник ВЧ постоянного тока:</w:t>
      </w:r>
      <w:r w:rsidRPr="00AA0C45">
        <w:rPr>
          <w:rFonts w:ascii="Sylfaen" w:hAnsi="Sylfaen"/>
          <w:lang w:val="ru-RU"/>
        </w:rPr>
        <w:t xml:space="preserve"> Испытание </w:t>
      </w:r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от 1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 до не менее 38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  <w:r w:rsidRPr="00A845A0">
        <w:rPr>
          <w:rFonts w:ascii="Sylfaen" w:hAnsi="Sylfaen"/>
          <w:lang w:val="ru-RU"/>
        </w:rPr>
        <w:t xml:space="preserve"> </w:t>
      </w:r>
      <w:r w:rsidRPr="00AA0C45">
        <w:rPr>
          <w:rFonts w:ascii="Sylfaen" w:hAnsi="Sylfaen"/>
        </w:rPr>
        <w:t>DC</w:t>
      </w:r>
      <w:r w:rsidRPr="00AA0C45">
        <w:rPr>
          <w:rFonts w:ascii="Sylfaen" w:hAnsi="Sylfaen"/>
          <w:lang w:val="ru-RU"/>
        </w:rPr>
        <w:t xml:space="preserve">, Номинальный непрерывный ток не менее 50 мА при </w:t>
      </w:r>
      <w:r>
        <w:rPr>
          <w:rFonts w:ascii="Sylfaen" w:hAnsi="Sylfaen"/>
          <w:lang w:val="ru-RU"/>
        </w:rPr>
        <w:t>минимум 38</w:t>
      </w:r>
      <w:r w:rsidRPr="00AA0C45">
        <w:rPr>
          <w:rFonts w:ascii="Sylfaen" w:hAnsi="Sylfaen"/>
          <w:lang w:val="ru-RU"/>
        </w:rPr>
        <w:t xml:space="preserve"> </w:t>
      </w:r>
      <w:proofErr w:type="spellStart"/>
      <w:r w:rsidRPr="00AA0C45">
        <w:rPr>
          <w:rFonts w:ascii="Sylfaen" w:hAnsi="Sylfaen"/>
          <w:lang w:val="ru-RU"/>
        </w:rPr>
        <w:t>кВ</w:t>
      </w:r>
      <w:proofErr w:type="spellEnd"/>
    </w:p>
    <w:p w14:paraId="3E2718C3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Fonts w:ascii="Sylfaen" w:hAnsi="Sylfaen"/>
          <w:b/>
          <w:bCs/>
          <w:u w:val="single"/>
          <w:lang w:val="ru-RU"/>
        </w:rPr>
        <w:t>Высокочастотный нагреватель</w:t>
      </w:r>
      <w:r w:rsidRPr="00AA0C45">
        <w:rPr>
          <w:rFonts w:ascii="Sylfaen" w:hAnsi="Sylfaen"/>
          <w:u w:val="single"/>
          <w:lang w:val="ru-RU"/>
        </w:rPr>
        <w:t>:</w:t>
      </w:r>
      <w:r w:rsidRPr="00AA0C45">
        <w:rPr>
          <w:rFonts w:ascii="Sylfaen" w:hAnsi="Sylfaen"/>
          <w:lang w:val="ru-RU"/>
        </w:rPr>
        <w:t xml:space="preserve"> Диапазоны напряжений: не менее 40 / 20 / 10 / 5 </w:t>
      </w:r>
      <w:proofErr w:type="spellStart"/>
      <w:r w:rsidRPr="00AA0C45">
        <w:rPr>
          <w:rFonts w:ascii="Sylfaen" w:hAnsi="Sylfaen"/>
          <w:lang w:val="ru-RU"/>
        </w:rPr>
        <w:t>кВ</w:t>
      </w:r>
      <w:proofErr w:type="spellEnd"/>
      <w:r w:rsidRPr="00AA0C45">
        <w:rPr>
          <w:rFonts w:ascii="Sylfaen" w:hAnsi="Sylfaen"/>
          <w:lang w:val="ru-RU"/>
        </w:rPr>
        <w:t xml:space="preserve">, Максимальные токи </w:t>
      </w:r>
      <w:r w:rsidRPr="00AA0C45">
        <w:rPr>
          <w:rFonts w:cstheme="minorHAnsi"/>
          <w:lang w:val="ru-RU"/>
        </w:rPr>
        <w:t>прожига</w:t>
      </w:r>
      <w:r w:rsidRPr="00AA0C45">
        <w:rPr>
          <w:rFonts w:ascii="Sylfaen" w:hAnsi="Sylfaen"/>
          <w:lang w:val="ru-RU"/>
        </w:rPr>
        <w:t xml:space="preserve">: не менее 100 / 200 / </w:t>
      </w:r>
      <w:r>
        <w:rPr>
          <w:rFonts w:ascii="Sylfaen" w:hAnsi="Sylfaen"/>
          <w:lang w:val="ru-RU"/>
        </w:rPr>
        <w:t>350</w:t>
      </w:r>
      <w:r w:rsidRPr="00AA0C45">
        <w:rPr>
          <w:rFonts w:ascii="Sylfaen" w:hAnsi="Sylfaen"/>
          <w:lang w:val="ru-RU"/>
        </w:rPr>
        <w:t xml:space="preserve"> / 8</w:t>
      </w:r>
      <w:r>
        <w:rPr>
          <w:rFonts w:ascii="Sylfaen" w:hAnsi="Sylfaen"/>
          <w:lang w:val="ru-RU"/>
        </w:rPr>
        <w:t>0</w:t>
      </w:r>
      <w:r w:rsidRPr="00AA0C45">
        <w:rPr>
          <w:rFonts w:ascii="Sylfaen" w:hAnsi="Sylfaen"/>
          <w:lang w:val="ru-RU"/>
        </w:rPr>
        <w:t>0 мА</w:t>
      </w:r>
    </w:p>
    <w:p w14:paraId="7CEDB6E5" w14:textId="77777777" w:rsidR="00CB0A8B" w:rsidRPr="001E0F9B" w:rsidRDefault="00CB0A8B" w:rsidP="00CB0A8B">
      <w:pPr>
        <w:spacing w:after="0"/>
        <w:jc w:val="both"/>
        <w:rPr>
          <w:rStyle w:val="a3"/>
          <w:rFonts w:ascii="Sylfaen" w:eastAsia="Times New Roman" w:hAnsi="Sylfaen" w:cs="Times New Roman"/>
          <w:sz w:val="24"/>
          <w:szCs w:val="24"/>
          <w:u w:val="single"/>
          <w:lang w:val="ru-RU"/>
        </w:rPr>
      </w:pPr>
    </w:p>
    <w:p w14:paraId="468E6906" w14:textId="77777777" w:rsidR="00CB0A8B" w:rsidRPr="001E0F9B" w:rsidRDefault="00CB0A8B" w:rsidP="00CB0A8B">
      <w:pPr>
        <w:spacing w:after="0"/>
        <w:jc w:val="both"/>
        <w:rPr>
          <w:rFonts w:ascii="Sylfaen" w:hAnsi="Sylfaen"/>
          <w:b/>
          <w:bCs/>
          <w:u w:val="single"/>
          <w:lang w:val="ru-RU"/>
        </w:rPr>
      </w:pPr>
      <w:r w:rsidRPr="001E0F9B">
        <w:rPr>
          <w:rStyle w:val="a3"/>
          <w:rFonts w:ascii="Sylfaen" w:eastAsia="Times New Roman" w:hAnsi="Sylfaen" w:cs="Times New Roman"/>
          <w:sz w:val="24"/>
          <w:szCs w:val="24"/>
          <w:u w:val="single"/>
          <w:lang w:val="ru-RU"/>
        </w:rPr>
        <w:t>Импульсы:</w:t>
      </w:r>
      <w:r w:rsidRPr="001E0F9B">
        <w:rPr>
          <w:rFonts w:ascii="Sylfaen" w:hAnsi="Sylfaen"/>
          <w:b/>
          <w:bCs/>
          <w:u w:val="single"/>
          <w:lang w:val="ru-RU"/>
        </w:rPr>
        <w:t xml:space="preserve"> </w:t>
      </w:r>
    </w:p>
    <w:p w14:paraId="605FF281" w14:textId="77777777" w:rsidR="00CB0A8B" w:rsidRPr="00AA0C45" w:rsidRDefault="00CB0A8B" w:rsidP="00CB0A8B">
      <w:pPr>
        <w:spacing w:after="0"/>
        <w:jc w:val="both"/>
        <w:rPr>
          <w:rFonts w:ascii="Sylfaen" w:hAnsi="Sylfaen"/>
          <w:sz w:val="24"/>
          <w:szCs w:val="24"/>
          <w:lang w:val="ru-RU"/>
        </w:rPr>
      </w:pPr>
      <w:r w:rsidRPr="00AA0C45">
        <w:rPr>
          <w:rStyle w:val="a3"/>
          <w:rFonts w:ascii="Sylfaen" w:hAnsi="Sylfaen"/>
          <w:sz w:val="24"/>
          <w:szCs w:val="24"/>
          <w:lang w:val="ru-RU"/>
        </w:rPr>
        <w:t>Тип:</w:t>
      </w:r>
      <w:r w:rsidRPr="00AA0C45">
        <w:rPr>
          <w:rFonts w:ascii="Sylfaen" w:hAnsi="Sylfaen"/>
          <w:sz w:val="24"/>
          <w:szCs w:val="24"/>
          <w:lang w:val="ru-RU"/>
        </w:rPr>
        <w:t xml:space="preserve"> Биполярный, </w:t>
      </w:r>
    </w:p>
    <w:p w14:paraId="5BE72B35" w14:textId="77777777" w:rsidR="00CB0A8B" w:rsidRPr="00AA0C45" w:rsidRDefault="00CB0A8B" w:rsidP="00CB0A8B">
      <w:pPr>
        <w:spacing w:after="0"/>
        <w:jc w:val="both"/>
        <w:rPr>
          <w:rFonts w:ascii="Sylfaen" w:hAnsi="Sylfaen"/>
          <w:sz w:val="24"/>
          <w:szCs w:val="24"/>
          <w:lang w:val="ru-RU"/>
        </w:rPr>
      </w:pPr>
      <w:r w:rsidRPr="00707ADE">
        <w:rPr>
          <w:rStyle w:val="a3"/>
          <w:rFonts w:ascii="Sylfaen" w:hAnsi="Sylfaen"/>
          <w:sz w:val="24"/>
          <w:szCs w:val="24"/>
          <w:lang w:val="ru-RU"/>
        </w:rPr>
        <w:t>Амплитуда измерительного импульса</w:t>
      </w:r>
      <w:r>
        <w:rPr>
          <w:rStyle w:val="a3"/>
          <w:rFonts w:ascii="Sylfaen" w:hAnsi="Sylfaen"/>
          <w:sz w:val="24"/>
          <w:szCs w:val="24"/>
          <w:lang w:val="ru-RU"/>
        </w:rPr>
        <w:t>:</w:t>
      </w:r>
      <w:r w:rsidRPr="00707ADE">
        <w:rPr>
          <w:rStyle w:val="a3"/>
          <w:rFonts w:ascii="Sylfaen" w:hAnsi="Sylfaen"/>
          <w:sz w:val="24"/>
          <w:szCs w:val="24"/>
          <w:lang w:val="ru-RU"/>
        </w:rPr>
        <w:t xml:space="preserve"> </w:t>
      </w:r>
      <w:r w:rsidRPr="00707ADE">
        <w:rPr>
          <w:rStyle w:val="a3"/>
          <w:rFonts w:ascii="Sylfaen" w:hAnsi="Sylfaen"/>
          <w:b w:val="0"/>
          <w:bCs w:val="0"/>
          <w:sz w:val="24"/>
          <w:szCs w:val="24"/>
          <w:lang w:val="ru-RU"/>
        </w:rPr>
        <w:t>не менее 90 В</w:t>
      </w:r>
      <w:r w:rsidRPr="00AA0C45">
        <w:rPr>
          <w:rFonts w:ascii="Sylfaen" w:hAnsi="Sylfaen"/>
          <w:sz w:val="24"/>
          <w:szCs w:val="24"/>
          <w:lang w:val="ru-RU"/>
        </w:rPr>
        <w:t xml:space="preserve">, </w:t>
      </w:r>
    </w:p>
    <w:p w14:paraId="4E71831E" w14:textId="77777777" w:rsidR="00CB0A8B" w:rsidRPr="00AA0C45" w:rsidRDefault="00CB0A8B" w:rsidP="00CB0A8B">
      <w:pPr>
        <w:spacing w:after="0"/>
        <w:jc w:val="both"/>
        <w:rPr>
          <w:rFonts w:ascii="Sylfaen" w:hAnsi="Sylfaen"/>
          <w:sz w:val="24"/>
          <w:szCs w:val="24"/>
          <w:lang w:val="ru-RU"/>
        </w:rPr>
      </w:pPr>
      <w:r w:rsidRPr="00707ADE">
        <w:rPr>
          <w:rStyle w:val="a3"/>
          <w:rFonts w:ascii="Sylfaen" w:hAnsi="Sylfaen"/>
          <w:sz w:val="24"/>
          <w:szCs w:val="24"/>
          <w:lang w:val="ru-RU"/>
        </w:rPr>
        <w:t>Минимальная ширина измерительного импульса</w:t>
      </w:r>
      <w:r>
        <w:rPr>
          <w:rStyle w:val="a3"/>
          <w:rFonts w:ascii="Sylfaen" w:hAnsi="Sylfaen"/>
          <w:sz w:val="24"/>
          <w:szCs w:val="24"/>
          <w:lang w:val="ru-RU"/>
        </w:rPr>
        <w:t>:</w:t>
      </w:r>
      <w:r w:rsidRPr="00707ADE">
        <w:rPr>
          <w:rStyle w:val="a3"/>
          <w:rFonts w:ascii="Sylfaen" w:hAnsi="Sylfaen"/>
          <w:sz w:val="24"/>
          <w:szCs w:val="24"/>
          <w:lang w:val="ru-RU"/>
        </w:rPr>
        <w:t xml:space="preserve"> </w:t>
      </w:r>
      <w:r w:rsidRPr="00707ADE">
        <w:rPr>
          <w:rStyle w:val="a3"/>
          <w:rFonts w:ascii="Sylfaen" w:hAnsi="Sylfaen"/>
          <w:b w:val="0"/>
          <w:bCs w:val="0"/>
          <w:sz w:val="24"/>
          <w:szCs w:val="24"/>
          <w:lang w:val="ru-RU"/>
        </w:rPr>
        <w:t xml:space="preserve">не более 20 </w:t>
      </w:r>
      <w:proofErr w:type="spellStart"/>
      <w:r w:rsidRPr="00707ADE">
        <w:rPr>
          <w:rStyle w:val="a3"/>
          <w:rFonts w:ascii="Sylfaen" w:hAnsi="Sylfaen"/>
          <w:b w:val="0"/>
          <w:bCs w:val="0"/>
          <w:sz w:val="24"/>
          <w:szCs w:val="24"/>
          <w:lang w:val="ru-RU"/>
        </w:rPr>
        <w:t>нсек</w:t>
      </w:r>
      <w:proofErr w:type="spellEnd"/>
      <w:r w:rsidRPr="00707ADE">
        <w:rPr>
          <w:rStyle w:val="a3"/>
          <w:rFonts w:ascii="Sylfaen" w:hAnsi="Sylfaen"/>
          <w:b w:val="0"/>
          <w:bCs w:val="0"/>
          <w:sz w:val="24"/>
          <w:szCs w:val="24"/>
          <w:lang w:val="ru-RU"/>
        </w:rPr>
        <w:t xml:space="preserve"> для получения достоверных измерений в непосредственной близости от места подключения</w:t>
      </w:r>
    </w:p>
    <w:p w14:paraId="73C00131" w14:textId="77777777" w:rsidR="00CB0A8B" w:rsidRPr="00AA0C45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lang w:val="ru-RU"/>
        </w:rPr>
        <w:t>Уровни:</w:t>
      </w:r>
      <w:r w:rsidRPr="00AA0C45">
        <w:rPr>
          <w:rFonts w:ascii="Sylfaen" w:hAnsi="Sylfaen"/>
          <w:lang w:val="ru-RU"/>
        </w:rPr>
        <w:t xml:space="preserve"> высоковольтные – не менее 0 … 8 / 0 … 16 / 0 … 32 </w:t>
      </w:r>
      <w:proofErr w:type="spellStart"/>
      <w:r w:rsidRPr="00AA0C45">
        <w:rPr>
          <w:rFonts w:ascii="Sylfaen" w:hAnsi="Sylfaen"/>
          <w:lang w:val="ru-RU"/>
        </w:rPr>
        <w:t>кВ</w:t>
      </w:r>
      <w:proofErr w:type="spellEnd"/>
      <w:r w:rsidRPr="00AA0C45">
        <w:rPr>
          <w:rFonts w:ascii="Sylfaen" w:hAnsi="Sylfaen"/>
          <w:lang w:val="ru-RU"/>
        </w:rPr>
        <w:t xml:space="preserve"> с энергией 2,000 Дж</w:t>
      </w:r>
      <w:r w:rsidRPr="00AA0C45">
        <w:rPr>
          <w:rStyle w:val="a3"/>
          <w:rFonts w:ascii="Sylfaen" w:hAnsi="Sylfaen"/>
          <w:lang w:val="ru-RU"/>
        </w:rPr>
        <w:t xml:space="preserve">, </w:t>
      </w:r>
      <w:proofErr w:type="gramStart"/>
      <w:r w:rsidRPr="00AA0C45">
        <w:rPr>
          <w:rStyle w:val="a3"/>
          <w:rFonts w:ascii="Sylfaen" w:hAnsi="Sylfaen"/>
          <w:lang w:val="ru-RU"/>
        </w:rPr>
        <w:t>низковольтная  -</w:t>
      </w:r>
      <w:proofErr w:type="gramEnd"/>
      <w:r w:rsidRPr="00AA0C45">
        <w:rPr>
          <w:rStyle w:val="a3"/>
          <w:rFonts w:ascii="Sylfaen" w:hAnsi="Sylfaen"/>
          <w:lang w:val="ru-RU"/>
        </w:rPr>
        <w:t xml:space="preserve"> 4 </w:t>
      </w:r>
      <w:proofErr w:type="spellStart"/>
      <w:r w:rsidRPr="00AA0C45">
        <w:rPr>
          <w:rStyle w:val="a3"/>
          <w:rFonts w:ascii="Sylfaen" w:hAnsi="Sylfaen"/>
          <w:lang w:val="ru-RU"/>
        </w:rPr>
        <w:t>кВ</w:t>
      </w:r>
      <w:proofErr w:type="spellEnd"/>
      <w:r w:rsidRPr="00AA0C45">
        <w:rPr>
          <w:rStyle w:val="a3"/>
          <w:rFonts w:ascii="Sylfaen" w:hAnsi="Sylfaen"/>
          <w:lang w:val="ru-RU"/>
        </w:rPr>
        <w:t xml:space="preserve"> с энергией</w:t>
      </w:r>
      <w:r w:rsidRPr="00062350">
        <w:rPr>
          <w:rStyle w:val="a3"/>
          <w:rFonts w:ascii="Sylfaen" w:hAnsi="Sylfaen"/>
          <w:b w:val="0"/>
          <w:bCs w:val="0"/>
          <w:lang w:val="ru-RU"/>
        </w:rPr>
        <w:t xml:space="preserve"> </w:t>
      </w:r>
      <w:r>
        <w:rPr>
          <w:rStyle w:val="a3"/>
          <w:rFonts w:ascii="Sylfaen" w:hAnsi="Sylfaen"/>
          <w:b w:val="0"/>
          <w:bCs w:val="0"/>
          <w:lang w:val="ru-RU"/>
        </w:rPr>
        <w:t>как минимум</w:t>
      </w:r>
      <w:r w:rsidRPr="00AA0C45">
        <w:rPr>
          <w:rStyle w:val="a3"/>
          <w:rFonts w:ascii="Sylfaen" w:hAnsi="Sylfaen"/>
          <w:lang w:val="ru-RU"/>
        </w:rPr>
        <w:t xml:space="preserve"> 1</w:t>
      </w:r>
      <w:r>
        <w:rPr>
          <w:rStyle w:val="a3"/>
          <w:rFonts w:ascii="Sylfaen" w:hAnsi="Sylfaen"/>
          <w:lang w:val="ru-RU"/>
        </w:rPr>
        <w:t>000</w:t>
      </w:r>
      <w:r w:rsidRPr="00AA0C45">
        <w:rPr>
          <w:rStyle w:val="a3"/>
          <w:rFonts w:ascii="Sylfaen" w:hAnsi="Sylfaen"/>
          <w:lang w:val="ru-RU"/>
        </w:rPr>
        <w:t xml:space="preserve"> Дж, </w:t>
      </w:r>
    </w:p>
    <w:p w14:paraId="27FAB933" w14:textId="7C0F9042" w:rsidR="00CB0A8B" w:rsidRPr="00AA0C45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AA0C45">
        <w:rPr>
          <w:rStyle w:val="a3"/>
          <w:rFonts w:ascii="Sylfaen" w:hAnsi="Sylfaen"/>
          <w:lang w:val="ru-RU"/>
        </w:rPr>
        <w:t>Скорость нарастания</w:t>
      </w:r>
      <w:r w:rsidRPr="00AA0C45">
        <w:rPr>
          <w:rStyle w:val="a3"/>
          <w:rFonts w:ascii="Sylfaen" w:hAnsi="Sylfaen"/>
          <w:u w:val="single"/>
          <w:lang w:val="ru-RU"/>
        </w:rPr>
        <w:t>:</w:t>
      </w:r>
      <w:r w:rsidRPr="00AA0C45">
        <w:rPr>
          <w:rFonts w:ascii="Sylfaen" w:hAnsi="Sylfaen"/>
          <w:lang w:val="ru-RU"/>
        </w:rPr>
        <w:t xml:space="preserve"> Регулируемая в диапазоне </w:t>
      </w:r>
      <w:r w:rsidR="007603FB" w:rsidRPr="00A93839">
        <w:rPr>
          <w:lang w:val="ru-RU"/>
        </w:rPr>
        <w:t>не менее 3 сек и не более 10 сек</w:t>
      </w:r>
      <w:r w:rsidRPr="00AA0C45">
        <w:rPr>
          <w:rFonts w:ascii="Sylfaen" w:hAnsi="Sylfaen"/>
          <w:lang w:val="ru-RU"/>
        </w:rPr>
        <w:t xml:space="preserve">, и одиночный импульс; 3 секунды при полной мощности 32 </w:t>
      </w:r>
      <w:proofErr w:type="spellStart"/>
      <w:r w:rsidRPr="00AA0C45">
        <w:rPr>
          <w:rFonts w:ascii="Sylfaen" w:hAnsi="Sylfaen"/>
          <w:lang w:val="ru-RU"/>
        </w:rPr>
        <w:t>кВ</w:t>
      </w:r>
      <w:proofErr w:type="spellEnd"/>
    </w:p>
    <w:p w14:paraId="589FB1DE" w14:textId="77777777" w:rsidR="00CB0A8B" w:rsidRPr="001E0F9B" w:rsidRDefault="00CB0A8B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u w:val="single"/>
          <w:lang w:val="ru-RU"/>
        </w:rPr>
      </w:pPr>
    </w:p>
    <w:p w14:paraId="01777169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>Испытание оболочки кабеля:</w:t>
      </w:r>
      <w:r w:rsidRPr="001E0F9B">
        <w:rPr>
          <w:rFonts w:ascii="Sylfaen" w:hAnsi="Sylfaen"/>
          <w:lang w:val="ru-RU"/>
        </w:rPr>
        <w:t xml:space="preserve"> Определение места повреждения оболочки. Диапазоны напряжений: 3 / 5 / 10 / 20 </w:t>
      </w:r>
      <w:proofErr w:type="spellStart"/>
      <w:r w:rsidRPr="001E0F9B">
        <w:rPr>
          <w:rFonts w:ascii="Sylfaen" w:hAnsi="Sylfaen"/>
          <w:lang w:val="ru-RU"/>
        </w:rPr>
        <w:t>кВ</w:t>
      </w:r>
      <w:proofErr w:type="spellEnd"/>
      <w:r w:rsidRPr="001E0F9B">
        <w:rPr>
          <w:rFonts w:ascii="Sylfaen" w:hAnsi="Sylfaen"/>
          <w:lang w:val="ru-RU"/>
        </w:rPr>
        <w:t xml:space="preserve"> постоянный, Импульсный постоянный от источника </w:t>
      </w:r>
      <w:r w:rsidRPr="001E0F9B">
        <w:rPr>
          <w:rFonts w:ascii="Sylfaen" w:hAnsi="Sylfaen"/>
        </w:rPr>
        <w:t>HV</w:t>
      </w:r>
      <w:r w:rsidRPr="001E0F9B">
        <w:rPr>
          <w:rFonts w:ascii="Sylfaen" w:hAnsi="Sylfaen"/>
          <w:lang w:val="ru-RU"/>
        </w:rPr>
        <w:t xml:space="preserve"> </w:t>
      </w:r>
      <w:r w:rsidRPr="001E0F9B">
        <w:rPr>
          <w:rFonts w:ascii="Sylfaen" w:hAnsi="Sylfaen"/>
        </w:rPr>
        <w:t>DC</w:t>
      </w:r>
      <w:r w:rsidRPr="001E0F9B">
        <w:rPr>
          <w:rFonts w:ascii="Sylfaen" w:hAnsi="Sylfaen"/>
          <w:lang w:val="ru-RU"/>
        </w:rPr>
        <w:t xml:space="preserve"> для метода градиента напряжения (метод ступенчатого </w:t>
      </w:r>
      <w:proofErr w:type="gramStart"/>
      <w:r w:rsidRPr="001E0F9B">
        <w:rPr>
          <w:rFonts w:ascii="Sylfaen" w:hAnsi="Sylfaen"/>
          <w:lang w:val="ru-RU"/>
        </w:rPr>
        <w:t>напряжения)</w:t>
      </w:r>
      <w:r w:rsidRPr="001E0F9B">
        <w:rPr>
          <w:rFonts w:ascii="Sylfaen" w:hAnsi="Sylfaen"/>
          <w:lang w:val="ru-RU"/>
        </w:rPr>
        <w:br/>
        <w:t>Последовательности</w:t>
      </w:r>
      <w:proofErr w:type="gramEnd"/>
      <w:r w:rsidRPr="001E0F9B">
        <w:rPr>
          <w:rFonts w:ascii="Sylfaen" w:hAnsi="Sylfaen"/>
          <w:lang w:val="ru-RU"/>
        </w:rPr>
        <w:t xml:space="preserve"> импульсов: 0.5:1, 1:3, 1:4, 1:6</w:t>
      </w:r>
    </w:p>
    <w:p w14:paraId="5E4681DD" w14:textId="77777777" w:rsidR="00CB0A8B" w:rsidRPr="001E0F9B" w:rsidRDefault="00CB0A8B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 xml:space="preserve">Встроенная </w:t>
      </w:r>
      <w:proofErr w:type="spellStart"/>
      <w:r w:rsidRPr="001E0F9B">
        <w:rPr>
          <w:rStyle w:val="a3"/>
          <w:rFonts w:ascii="Sylfaen" w:hAnsi="Sylfaen"/>
          <w:u w:val="single"/>
          <w:lang w:val="ru-RU"/>
        </w:rPr>
        <w:t>предлокализация</w:t>
      </w:r>
      <w:proofErr w:type="spellEnd"/>
      <w:r>
        <w:rPr>
          <w:rStyle w:val="a3"/>
          <w:rFonts w:ascii="Sylfaen" w:hAnsi="Sylfaen"/>
          <w:u w:val="single"/>
          <w:lang w:val="ru-RU"/>
        </w:rPr>
        <w:t xml:space="preserve"> </w:t>
      </w:r>
      <w:proofErr w:type="spellStart"/>
      <w:r>
        <w:rPr>
          <w:rStyle w:val="a3"/>
          <w:rFonts w:ascii="Sylfaen" w:hAnsi="Sylfaen"/>
          <w:u w:val="single"/>
          <w:lang w:val="ru-RU"/>
        </w:rPr>
        <w:t>беспрожиговыми</w:t>
      </w:r>
      <w:proofErr w:type="spellEnd"/>
      <w:r>
        <w:rPr>
          <w:rStyle w:val="a3"/>
          <w:rFonts w:ascii="Sylfaen" w:hAnsi="Sylfaen"/>
          <w:u w:val="single"/>
          <w:lang w:val="ru-RU"/>
        </w:rPr>
        <w:t xml:space="preserve"> методами</w:t>
      </w:r>
      <w:r w:rsidRPr="001E0F9B">
        <w:rPr>
          <w:rStyle w:val="a3"/>
          <w:rFonts w:ascii="Sylfaen" w:hAnsi="Sylfaen"/>
          <w:lang w:val="ru-RU"/>
        </w:rPr>
        <w:t>:</w:t>
      </w:r>
    </w:p>
    <w:p w14:paraId="51F0E862" w14:textId="77777777" w:rsidR="00CB0A8B" w:rsidRPr="001E0F9B" w:rsidRDefault="00CB0A8B" w:rsidP="00CB0A8B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lang w:val="ru-RU"/>
        </w:rPr>
      </w:pPr>
      <w:r w:rsidRPr="001E0F9B">
        <w:rPr>
          <w:rFonts w:ascii="Sylfaen" w:hAnsi="Sylfaen"/>
          <w:b/>
          <w:bCs/>
          <w:lang w:val="ru-RU"/>
        </w:rPr>
        <w:t xml:space="preserve">Метод отражения дуги 32 </w:t>
      </w:r>
      <w:proofErr w:type="spellStart"/>
      <w:r w:rsidRPr="001E0F9B">
        <w:rPr>
          <w:rFonts w:ascii="Sylfaen" w:hAnsi="Sylfaen"/>
          <w:b/>
          <w:bCs/>
          <w:lang w:val="ru-RU"/>
        </w:rPr>
        <w:t>кВ</w:t>
      </w:r>
      <w:proofErr w:type="spellEnd"/>
      <w:r w:rsidRPr="001E0F9B">
        <w:rPr>
          <w:rFonts w:ascii="Sylfaen" w:hAnsi="Sylfaen"/>
          <w:lang w:val="ru-RU"/>
        </w:rPr>
        <w:t xml:space="preserve"> - реализован через индуктивную развязку, делает много измерений подряд во время серии пробоев, делает </w:t>
      </w:r>
      <w:r w:rsidRPr="001E0F9B">
        <w:rPr>
          <w:rStyle w:val="a3"/>
          <w:rFonts w:ascii="Sylfaen" w:hAnsi="Sylfaen"/>
          <w:lang w:val="ru-RU"/>
        </w:rPr>
        <w:t>много измерений подряд</w:t>
      </w:r>
      <w:r w:rsidRPr="001E0F9B">
        <w:rPr>
          <w:rFonts w:ascii="Sylfaen" w:hAnsi="Sylfaen"/>
          <w:lang w:val="ru-RU"/>
        </w:rPr>
        <w:t xml:space="preserve"> во время серии пробоев и выбирает самую читаемую трассу</w:t>
      </w:r>
      <w:r>
        <w:rPr>
          <w:rFonts w:ascii="Sylfaen" w:hAnsi="Sylfaen"/>
          <w:lang w:val="ru-RU"/>
        </w:rPr>
        <w:t xml:space="preserve">; </w:t>
      </w:r>
      <w:r w:rsidRPr="00E44598">
        <w:rPr>
          <w:rFonts w:cstheme="minorHAnsi"/>
          <w:lang w:val="ru-RU"/>
        </w:rPr>
        <w:t xml:space="preserve">количество </w:t>
      </w:r>
      <w:proofErr w:type="spellStart"/>
      <w:r w:rsidRPr="00962270">
        <w:rPr>
          <w:rFonts w:ascii="Sylfaen" w:hAnsi="Sylfaen"/>
          <w:lang w:val="ru-RU"/>
        </w:rPr>
        <w:t>рефлектограмм</w:t>
      </w:r>
      <w:proofErr w:type="spellEnd"/>
      <w:r w:rsidRPr="00962270">
        <w:rPr>
          <w:rFonts w:ascii="Sylfaen" w:hAnsi="Sylfaen"/>
          <w:lang w:val="ru-RU"/>
        </w:rPr>
        <w:t xml:space="preserve"> повреждения</w:t>
      </w:r>
      <w:r w:rsidRPr="00E44598">
        <w:rPr>
          <w:rFonts w:cstheme="minorHAnsi"/>
          <w:lang w:val="ru-RU"/>
        </w:rPr>
        <w:t>/</w:t>
      </w:r>
      <w:r w:rsidRPr="00962270">
        <w:rPr>
          <w:rFonts w:ascii="Sylfaen" w:hAnsi="Sylfaen"/>
          <w:lang w:val="ru-RU"/>
        </w:rPr>
        <w:t xml:space="preserve">сравнительных измерений </w:t>
      </w:r>
      <w:r>
        <w:rPr>
          <w:rFonts w:ascii="Sylfaen" w:hAnsi="Sylfaen"/>
          <w:lang w:val="ru-RU"/>
        </w:rPr>
        <w:t>-</w:t>
      </w:r>
      <w:r w:rsidRPr="00962270">
        <w:rPr>
          <w:rFonts w:ascii="Sylfaen" w:hAnsi="Sylfaen"/>
          <w:lang w:val="ru-RU"/>
        </w:rPr>
        <w:t xml:space="preserve"> </w:t>
      </w:r>
      <w:r w:rsidRPr="00962270">
        <w:rPr>
          <w:rFonts w:ascii="Sylfaen" w:hAnsi="Sylfaen"/>
          <w:b/>
          <w:bCs/>
          <w:lang w:val="ru-RU"/>
        </w:rPr>
        <w:t>не менее 30</w:t>
      </w:r>
    </w:p>
    <w:p w14:paraId="220FC887" w14:textId="77777777" w:rsidR="00CB0A8B" w:rsidRPr="001E0F9B" w:rsidRDefault="00CB0A8B" w:rsidP="00CB0A8B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lang w:val="ru-RU"/>
        </w:rPr>
      </w:pPr>
      <w:proofErr w:type="spellStart"/>
      <w:r w:rsidRPr="00440FF9">
        <w:rPr>
          <w:rFonts w:ascii="Sylfaen" w:hAnsi="Sylfaen"/>
          <w:b/>
          <w:bCs/>
          <w:lang w:val="ru-RU"/>
        </w:rPr>
        <w:lastRenderedPageBreak/>
        <w:t>Токо</w:t>
      </w:r>
      <w:proofErr w:type="spellEnd"/>
      <w:r w:rsidRPr="00440FF9">
        <w:rPr>
          <w:rFonts w:ascii="Sylfaen" w:hAnsi="Sylfaen"/>
          <w:b/>
          <w:bCs/>
          <w:lang w:val="ru-RU"/>
        </w:rPr>
        <w:t xml:space="preserve">-импульсный метод </w:t>
      </w:r>
      <w:r w:rsidRPr="001E0F9B">
        <w:rPr>
          <w:rFonts w:ascii="Sylfaen" w:hAnsi="Sylfaen"/>
          <w:b/>
          <w:bCs/>
          <w:lang w:val="ru-RU"/>
        </w:rPr>
        <w:t xml:space="preserve">32 </w:t>
      </w:r>
      <w:proofErr w:type="spellStart"/>
      <w:r w:rsidRPr="001E0F9B">
        <w:rPr>
          <w:rFonts w:ascii="Sylfaen" w:hAnsi="Sylfaen"/>
          <w:b/>
          <w:bCs/>
          <w:lang w:val="ru-RU"/>
        </w:rPr>
        <w:t>кВ</w:t>
      </w:r>
      <w:proofErr w:type="spellEnd"/>
      <w:r w:rsidRPr="001E0F9B">
        <w:rPr>
          <w:rFonts w:ascii="Sylfaen" w:hAnsi="Sylfaen"/>
          <w:lang w:val="ru-RU"/>
        </w:rPr>
        <w:t xml:space="preserve"> - </w:t>
      </w:r>
      <w:r w:rsidRPr="00FC3B72">
        <w:rPr>
          <w:rFonts w:ascii="Sylfaen" w:hAnsi="Sylfaen"/>
          <w:lang w:val="ru-RU"/>
        </w:rPr>
        <w:t>при пробое дефекта появляется импульсный ток</w:t>
      </w:r>
      <w:r w:rsidRPr="001E0F9B">
        <w:rPr>
          <w:rFonts w:ascii="Sylfaen" w:hAnsi="Sylfaen"/>
          <w:lang w:val="ru-RU"/>
        </w:rPr>
        <w:t xml:space="preserve">, </w:t>
      </w:r>
      <w:r w:rsidRPr="00FC3B72">
        <w:rPr>
          <w:rFonts w:ascii="Sylfaen" w:hAnsi="Sylfaen"/>
          <w:lang w:val="ru-RU"/>
        </w:rPr>
        <w:t>прибор анализирует форму тока и отражение</w:t>
      </w:r>
      <w:r w:rsidRPr="001E0F9B">
        <w:rPr>
          <w:rFonts w:ascii="Sylfaen" w:hAnsi="Sylfaen"/>
          <w:lang w:val="ru-RU"/>
        </w:rPr>
        <w:t xml:space="preserve"> </w:t>
      </w:r>
      <w:r w:rsidRPr="00FC3B72">
        <w:rPr>
          <w:rFonts w:ascii="Sylfaen" w:hAnsi="Sylfaen"/>
          <w:lang w:val="ru-RU"/>
        </w:rPr>
        <w:t>позволяет определить расстояние до повреждения даже там, где</w:t>
      </w:r>
      <w:r w:rsidRPr="001E0F9B">
        <w:rPr>
          <w:rFonts w:ascii="Sylfaen" w:hAnsi="Sylfaen"/>
          <w:lang w:val="ru-RU"/>
        </w:rPr>
        <w:t xml:space="preserve"> метод отражения дуги </w:t>
      </w:r>
      <w:r w:rsidRPr="00FC3B72">
        <w:rPr>
          <w:rFonts w:ascii="Sylfaen" w:hAnsi="Sylfaen"/>
          <w:lang w:val="ru-RU"/>
        </w:rPr>
        <w:t>плохо читается</w:t>
      </w:r>
    </w:p>
    <w:p w14:paraId="528C9D1D" w14:textId="77777777" w:rsidR="00CB0A8B" w:rsidRPr="001E0F9B" w:rsidRDefault="00CB0A8B" w:rsidP="00CB0A8B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lang w:val="ru-RU"/>
        </w:rPr>
      </w:pPr>
      <w:r w:rsidRPr="00440FF9">
        <w:rPr>
          <w:rFonts w:ascii="Sylfaen" w:hAnsi="Sylfaen"/>
          <w:b/>
          <w:bCs/>
          <w:lang w:val="ru-RU"/>
        </w:rPr>
        <w:t xml:space="preserve">Метод развязки по напряжению </w:t>
      </w:r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от 1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  <w:r w:rsidRPr="00707ADE">
        <w:rPr>
          <w:rStyle w:val="a3"/>
          <w:rFonts w:ascii="Sylfaen" w:hAnsi="Sylfaen"/>
          <w:b w:val="0"/>
          <w:bCs w:val="0"/>
          <w:lang w:val="ru-RU"/>
        </w:rPr>
        <w:t xml:space="preserve"> до не менее 38 </w:t>
      </w:r>
      <w:proofErr w:type="spellStart"/>
      <w:r w:rsidRPr="00707ADE">
        <w:rPr>
          <w:rStyle w:val="a3"/>
          <w:rFonts w:ascii="Sylfaen" w:hAnsi="Sylfaen"/>
          <w:b w:val="0"/>
          <w:bCs w:val="0"/>
          <w:lang w:val="ru-RU"/>
        </w:rPr>
        <w:t>кВ</w:t>
      </w:r>
      <w:proofErr w:type="spellEnd"/>
      <w:r w:rsidRPr="00A845A0">
        <w:rPr>
          <w:rFonts w:ascii="Sylfaen" w:hAnsi="Sylfaen"/>
          <w:lang w:val="ru-RU"/>
        </w:rPr>
        <w:t xml:space="preserve"> </w:t>
      </w:r>
      <w:r w:rsidRPr="001E0F9B">
        <w:rPr>
          <w:rFonts w:ascii="Sylfaen" w:hAnsi="Sylfaen"/>
          <w:b/>
          <w:bCs/>
          <w:lang w:val="ru-RU"/>
        </w:rPr>
        <w:t xml:space="preserve">(режим для поиска прерывистых повреждений) </w:t>
      </w:r>
      <w:r w:rsidRPr="001E0F9B">
        <w:rPr>
          <w:rFonts w:ascii="Sylfaen" w:hAnsi="Sylfaen"/>
          <w:lang w:val="ru-RU"/>
        </w:rPr>
        <w:t xml:space="preserve">- </w:t>
      </w:r>
      <w:r w:rsidRPr="00003B8E">
        <w:rPr>
          <w:rFonts w:ascii="Sylfaen" w:hAnsi="Sylfaen"/>
          <w:lang w:val="ru-RU"/>
        </w:rPr>
        <w:t xml:space="preserve">кабель заряжается высоким </w:t>
      </w:r>
      <w:r w:rsidRPr="001E0F9B">
        <w:rPr>
          <w:rFonts w:ascii="Sylfaen" w:hAnsi="Sylfaen"/>
          <w:lang w:val="ru-RU"/>
        </w:rPr>
        <w:t>постоянным</w:t>
      </w:r>
      <w:r w:rsidRPr="00003B8E">
        <w:rPr>
          <w:rFonts w:ascii="Sylfaen" w:hAnsi="Sylfaen"/>
          <w:lang w:val="ru-RU"/>
        </w:rPr>
        <w:t xml:space="preserve"> напряжением</w:t>
      </w:r>
      <w:r w:rsidRPr="001E0F9B">
        <w:rPr>
          <w:rFonts w:ascii="Sylfaen" w:hAnsi="Sylfaen"/>
          <w:lang w:val="ru-RU"/>
        </w:rPr>
        <w:t xml:space="preserve">, </w:t>
      </w:r>
      <w:r w:rsidRPr="00003B8E">
        <w:rPr>
          <w:rFonts w:ascii="Sylfaen" w:hAnsi="Sylfaen"/>
          <w:lang w:val="ru-RU"/>
        </w:rPr>
        <w:t>происходит пробой</w:t>
      </w:r>
      <w:r w:rsidRPr="001E0F9B">
        <w:rPr>
          <w:rFonts w:ascii="Sylfaen" w:hAnsi="Sylfaen"/>
          <w:lang w:val="ru-RU"/>
        </w:rPr>
        <w:t xml:space="preserve">, </w:t>
      </w:r>
      <w:r w:rsidRPr="00003B8E">
        <w:rPr>
          <w:rFonts w:ascii="Sylfaen" w:hAnsi="Sylfaen"/>
          <w:lang w:val="ru-RU"/>
        </w:rPr>
        <w:t>прибор анализирует как именно падает напряжение и ток</w:t>
      </w:r>
      <w:r w:rsidRPr="001E0F9B">
        <w:rPr>
          <w:rFonts w:ascii="Sylfaen" w:hAnsi="Sylfaen"/>
          <w:lang w:val="ru-RU"/>
        </w:rPr>
        <w:t xml:space="preserve"> и </w:t>
      </w:r>
      <w:proofErr w:type="gramStart"/>
      <w:r w:rsidRPr="00003B8E">
        <w:rPr>
          <w:rFonts w:ascii="Sylfaen" w:hAnsi="Sylfaen"/>
          <w:lang w:val="ru-RU"/>
        </w:rPr>
        <w:t>по этому</w:t>
      </w:r>
      <w:proofErr w:type="gramEnd"/>
      <w:r w:rsidRPr="00003B8E">
        <w:rPr>
          <w:rFonts w:ascii="Sylfaen" w:hAnsi="Sylfaen"/>
          <w:lang w:val="ru-RU"/>
        </w:rPr>
        <w:t xml:space="preserve"> вычисляет расстояние до повреждения</w:t>
      </w:r>
    </w:p>
    <w:p w14:paraId="7774329B" w14:textId="77777777" w:rsidR="00CB0A8B" w:rsidRPr="001E0F9B" w:rsidRDefault="00CB0A8B" w:rsidP="00CB0A8B">
      <w:pPr>
        <w:pStyle w:val="a4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lang w:val="ru-RU"/>
        </w:rPr>
      </w:pPr>
      <w:r>
        <w:rPr>
          <w:rFonts w:ascii="Sylfaen" w:hAnsi="Sylfaen"/>
          <w:b/>
          <w:bCs/>
          <w:lang w:val="ru-RU"/>
        </w:rPr>
        <w:t>Л</w:t>
      </w:r>
      <w:r w:rsidRPr="00440FF9">
        <w:rPr>
          <w:rFonts w:ascii="Sylfaen" w:hAnsi="Sylfaen"/>
          <w:b/>
          <w:bCs/>
          <w:lang w:val="ru-RU"/>
        </w:rPr>
        <w:t xml:space="preserve">окализация нестабильных повреждений </w:t>
      </w:r>
      <w:r w:rsidRPr="001E0F9B">
        <w:rPr>
          <w:rFonts w:ascii="Sylfaen" w:hAnsi="Sylfaen"/>
          <w:lang w:val="ru-RU"/>
        </w:rPr>
        <w:t xml:space="preserve">– используется когда дефект проявляется не постоянно. Система в этом режиме долго </w:t>
      </w:r>
      <w:proofErr w:type="spellStart"/>
      <w:r w:rsidRPr="001E0F9B">
        <w:rPr>
          <w:rFonts w:ascii="Sylfaen" w:hAnsi="Sylfaen"/>
          <w:lang w:val="ru-RU"/>
        </w:rPr>
        <w:t>мониторит</w:t>
      </w:r>
      <w:proofErr w:type="spellEnd"/>
      <w:r w:rsidRPr="001E0F9B">
        <w:rPr>
          <w:rFonts w:ascii="Sylfaen" w:hAnsi="Sylfaen"/>
          <w:lang w:val="ru-RU"/>
        </w:rPr>
        <w:t xml:space="preserve"> кабель, «ловит момент» появления дефекта фиксирует событие и вычисляет расстояние.</w:t>
      </w:r>
    </w:p>
    <w:p w14:paraId="3FC652AE" w14:textId="77777777" w:rsidR="00CB0A8B" w:rsidRPr="00062350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1E0F9B">
        <w:rPr>
          <w:rStyle w:val="a3"/>
          <w:rFonts w:ascii="Sylfaen" w:hAnsi="Sylfaen"/>
          <w:lang w:val="ru-RU"/>
        </w:rPr>
        <w:t xml:space="preserve">Диапазон рабочих </w:t>
      </w:r>
      <w:proofErr w:type="gramStart"/>
      <w:r w:rsidRPr="001E0F9B">
        <w:rPr>
          <w:rStyle w:val="a3"/>
          <w:rFonts w:ascii="Sylfaen" w:hAnsi="Sylfaen"/>
          <w:lang w:val="ru-RU"/>
        </w:rPr>
        <w:t>температур:</w:t>
      </w:r>
      <w:r w:rsidRPr="001E0F9B">
        <w:rPr>
          <w:rFonts w:ascii="Sylfaen" w:hAnsi="Sylfaen"/>
          <w:lang w:val="ru-RU"/>
        </w:rPr>
        <w:t xml:space="preserve">  </w:t>
      </w:r>
      <w:r w:rsidRPr="00062350">
        <w:rPr>
          <w:rFonts w:ascii="Sylfaen" w:hAnsi="Sylfaen"/>
          <w:lang w:val="ru-RU"/>
        </w:rPr>
        <w:t>нижняя</w:t>
      </w:r>
      <w:proofErr w:type="gramEnd"/>
      <w:r w:rsidRPr="00062350">
        <w:rPr>
          <w:rFonts w:ascii="Sylfaen" w:hAnsi="Sylfaen"/>
          <w:lang w:val="ru-RU"/>
        </w:rPr>
        <w:t xml:space="preserve"> граница не ниже −20</w:t>
      </w:r>
      <w:r>
        <w:rPr>
          <w:rFonts w:ascii="Yu Gothic UI" w:eastAsia="Yu Gothic UI" w:hAnsi="Yu Gothic UI" w:hint="eastAsia"/>
          <w:lang w:val="ru-RU"/>
        </w:rPr>
        <w:t>°</w:t>
      </w:r>
      <w:r>
        <w:rPr>
          <w:rFonts w:ascii="Sylfaen" w:hAnsi="Sylfaen"/>
          <w:lang w:val="ru-RU"/>
        </w:rPr>
        <w:t>С</w:t>
      </w:r>
      <w:r w:rsidRPr="00062350">
        <w:rPr>
          <w:rFonts w:ascii="Sylfaen" w:hAnsi="Sylfaen"/>
          <w:lang w:val="ru-RU"/>
        </w:rPr>
        <w:t>, верхняя не выше +55</w:t>
      </w:r>
      <w:r>
        <w:rPr>
          <w:rFonts w:ascii="Yu Gothic UI" w:eastAsia="Yu Gothic UI" w:hAnsi="Yu Gothic UI" w:hint="eastAsia"/>
          <w:lang w:val="ru-RU"/>
        </w:rPr>
        <w:t>°</w:t>
      </w:r>
      <w:r>
        <w:rPr>
          <w:rFonts w:ascii="Sylfaen" w:hAnsi="Sylfaen"/>
          <w:lang w:val="ru-RU"/>
        </w:rPr>
        <w:t>С</w:t>
      </w:r>
    </w:p>
    <w:p w14:paraId="365EA61E" w14:textId="77777777" w:rsidR="00CB0A8B" w:rsidRPr="007A363C" w:rsidRDefault="00CB0A8B" w:rsidP="00CB0A8B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  <w:r w:rsidRPr="007A363C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  <w:t>Портативная тележка</w:t>
      </w:r>
      <w:r w:rsidRPr="001E0F9B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  <w:t xml:space="preserve">: 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Погрузочные направляющие ≥ </w:t>
      </w:r>
      <w:r w:rsidRPr="00B354BB">
        <w:rPr>
          <w:rFonts w:ascii="Sylfaen" w:eastAsia="Times New Roman" w:hAnsi="Sylfaen" w:cs="Times New Roman"/>
          <w:sz w:val="24"/>
          <w:szCs w:val="24"/>
          <w:lang w:val="ru-RU"/>
        </w:rPr>
        <w:t>50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0 кг</w:t>
      </w: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,</w:t>
      </w:r>
      <w:r w:rsidRPr="001E0F9B">
        <w:rPr>
          <w:rFonts w:ascii="Sylfaen" w:eastAsia="Times New Roman" w:hAnsi="Sylfaen" w:cs="Times New Roman"/>
          <w:sz w:val="24"/>
          <w:szCs w:val="24"/>
          <w:u w:val="single"/>
          <w:lang w:val="ru-RU"/>
        </w:rPr>
        <w:t xml:space="preserve"> 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Подъёмная траверса ≥ </w:t>
      </w:r>
      <w:r w:rsidRPr="007A363C">
        <w:rPr>
          <w:rFonts w:ascii="Sylfaen" w:eastAsia="Times New Roman" w:hAnsi="Sylfaen" w:cs="Times New Roman"/>
          <w:b/>
          <w:bCs/>
          <w:sz w:val="24"/>
          <w:szCs w:val="24"/>
          <w:lang w:val="ru-RU"/>
        </w:rPr>
        <w:t>1</w:t>
      </w:r>
      <w:r w:rsidRPr="00B354BB">
        <w:rPr>
          <w:rFonts w:ascii="Sylfaen" w:eastAsia="Times New Roman" w:hAnsi="Sylfaen" w:cs="Times New Roman"/>
          <w:b/>
          <w:bCs/>
          <w:sz w:val="24"/>
          <w:szCs w:val="24"/>
          <w:lang w:val="ru-RU"/>
        </w:rPr>
        <w:t>3</w:t>
      </w:r>
      <w:r w:rsidRPr="007A363C">
        <w:rPr>
          <w:rFonts w:ascii="Sylfaen" w:eastAsia="Times New Roman" w:hAnsi="Sylfaen" w:cs="Times New Roman"/>
          <w:b/>
          <w:bCs/>
          <w:sz w:val="24"/>
          <w:szCs w:val="24"/>
          <w:lang w:val="ru-RU"/>
        </w:rPr>
        <w:t xml:space="preserve">0 </w:t>
      </w:r>
      <w:proofErr w:type="gramStart"/>
      <w:r w:rsidRPr="007A363C">
        <w:rPr>
          <w:rFonts w:ascii="Sylfaen" w:eastAsia="Times New Roman" w:hAnsi="Sylfaen" w:cs="Times New Roman"/>
          <w:b/>
          <w:bCs/>
          <w:sz w:val="24"/>
          <w:szCs w:val="24"/>
          <w:lang w:val="ru-RU"/>
        </w:rPr>
        <w:t>кг</w:t>
      </w:r>
      <w:r w:rsidRPr="001E0F9B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  <w:t xml:space="preserve">,  </w:t>
      </w: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Защитная</w:t>
      </w:r>
      <w:proofErr w:type="gramEnd"/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 верхняя крышка</w:t>
      </w:r>
    </w:p>
    <w:p w14:paraId="68179C9F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7A363C">
        <w:rPr>
          <w:rFonts w:ascii="Sylfaen" w:hAnsi="Sylfaen"/>
          <w:lang w:val="ru-RU"/>
        </w:rPr>
        <w:t>Возможность безопасной транспортировки одним комплектом</w:t>
      </w:r>
    </w:p>
    <w:p w14:paraId="6CE063CA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proofErr w:type="spellStart"/>
      <w:r w:rsidRPr="001E0F9B">
        <w:rPr>
          <w:rStyle w:val="a3"/>
          <w:rFonts w:ascii="Sylfaen" w:hAnsi="Sylfaen"/>
          <w:u w:val="single"/>
          <w:lang w:val="ru-RU"/>
        </w:rPr>
        <w:t>Питани</w:t>
      </w:r>
      <w:proofErr w:type="spellEnd"/>
      <w:r w:rsidRPr="001E0F9B">
        <w:rPr>
          <w:rStyle w:val="a3"/>
          <w:rFonts w:ascii="Sylfaen" w:hAnsi="Sylfaen"/>
          <w:u w:val="single"/>
        </w:rPr>
        <w:t>e</w:t>
      </w:r>
      <w:r w:rsidRPr="001E0F9B">
        <w:rPr>
          <w:rStyle w:val="a3"/>
          <w:rFonts w:ascii="Sylfaen" w:hAnsi="Sylfaen"/>
          <w:u w:val="single"/>
          <w:lang w:val="ru-RU"/>
        </w:rPr>
        <w:t>:</w:t>
      </w:r>
      <w:r w:rsidRPr="001E0F9B">
        <w:rPr>
          <w:rFonts w:ascii="Sylfaen" w:hAnsi="Sylfaen"/>
          <w:lang w:val="ru-RU"/>
        </w:rPr>
        <w:t xml:space="preserve"> 2.5 кВт источник питания широкого диапазона</w:t>
      </w:r>
      <w:r w:rsidRPr="001E0F9B">
        <w:rPr>
          <w:rFonts w:ascii="Sylfaen" w:hAnsi="Sylfaen"/>
          <w:lang w:val="ru-RU"/>
        </w:rPr>
        <w:br/>
        <w:t xml:space="preserve">110 … 230 В </w:t>
      </w:r>
      <w:r w:rsidRPr="001E0F9B">
        <w:rPr>
          <w:rFonts w:ascii="Sylfaen" w:hAnsi="Sylfaen"/>
        </w:rPr>
        <w:t>AC</w:t>
      </w:r>
      <w:r w:rsidRPr="001E0F9B">
        <w:rPr>
          <w:rFonts w:ascii="Sylfaen" w:hAnsi="Sylfaen"/>
          <w:lang w:val="ru-RU"/>
        </w:rPr>
        <w:t>, 50/60 Гц</w:t>
      </w:r>
    </w:p>
    <w:p w14:paraId="77612907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 xml:space="preserve">Размеры (Д </w:t>
      </w:r>
      <w:r w:rsidRPr="001E0F9B">
        <w:rPr>
          <w:rStyle w:val="a3"/>
          <w:rFonts w:ascii="Sylfaen" w:hAnsi="Sylfaen"/>
          <w:u w:val="single"/>
        </w:rPr>
        <w:t>x</w:t>
      </w:r>
      <w:r w:rsidRPr="001E0F9B">
        <w:rPr>
          <w:rStyle w:val="a3"/>
          <w:rFonts w:ascii="Sylfaen" w:hAnsi="Sylfaen"/>
          <w:u w:val="single"/>
          <w:lang w:val="ru-RU"/>
        </w:rPr>
        <w:t xml:space="preserve"> Ш </w:t>
      </w:r>
      <w:r w:rsidRPr="001E0F9B">
        <w:rPr>
          <w:rStyle w:val="a3"/>
          <w:rFonts w:ascii="Sylfaen" w:hAnsi="Sylfaen"/>
          <w:u w:val="single"/>
        </w:rPr>
        <w:t>x</w:t>
      </w:r>
      <w:r w:rsidRPr="001E0F9B">
        <w:rPr>
          <w:rStyle w:val="a3"/>
          <w:rFonts w:ascii="Sylfaen" w:hAnsi="Sylfaen"/>
          <w:u w:val="single"/>
          <w:lang w:val="ru-RU"/>
        </w:rPr>
        <w:t xml:space="preserve"> В)</w:t>
      </w:r>
      <w:r w:rsidRPr="001E0F9B">
        <w:rPr>
          <w:rStyle w:val="a3"/>
          <w:rFonts w:ascii="Sylfaen" w:hAnsi="Sylfaen"/>
          <w:lang w:val="ru-RU"/>
        </w:rPr>
        <w:t xml:space="preserve">: не более </w:t>
      </w:r>
      <w:r w:rsidRPr="001E0F9B">
        <w:rPr>
          <w:rFonts w:ascii="Sylfaen" w:hAnsi="Sylfaen"/>
          <w:lang w:val="ru-RU"/>
        </w:rPr>
        <w:t>7</w:t>
      </w:r>
      <w:r>
        <w:rPr>
          <w:rFonts w:ascii="Sylfaen" w:hAnsi="Sylfaen"/>
          <w:lang w:val="ru-RU"/>
        </w:rPr>
        <w:t>5</w:t>
      </w:r>
      <w:r w:rsidRPr="001E0F9B">
        <w:rPr>
          <w:rFonts w:ascii="Sylfaen" w:hAnsi="Sylfaen"/>
          <w:lang w:val="ru-RU"/>
        </w:rPr>
        <w:t xml:space="preserve">0 </w:t>
      </w:r>
      <w:r w:rsidRPr="001E0F9B">
        <w:rPr>
          <w:rFonts w:ascii="Sylfaen" w:hAnsi="Sylfaen"/>
        </w:rPr>
        <w:t>x</w:t>
      </w:r>
      <w:r w:rsidRPr="001E0F9B">
        <w:rPr>
          <w:rFonts w:ascii="Sylfaen" w:hAnsi="Sylfaen"/>
          <w:lang w:val="ru-RU"/>
        </w:rPr>
        <w:t xml:space="preserve"> 750 </w:t>
      </w:r>
      <w:r w:rsidRPr="001E0F9B">
        <w:rPr>
          <w:rFonts w:ascii="Sylfaen" w:hAnsi="Sylfaen"/>
        </w:rPr>
        <w:t>x</w:t>
      </w:r>
      <w:r w:rsidRPr="001E0F9B">
        <w:rPr>
          <w:rFonts w:ascii="Sylfaen" w:hAnsi="Sylfaen"/>
          <w:lang w:val="ru-RU"/>
        </w:rPr>
        <w:t xml:space="preserve"> 1,100 мм</w:t>
      </w:r>
    </w:p>
    <w:p w14:paraId="656FDA11" w14:textId="77777777" w:rsidR="00CB0A8B" w:rsidRPr="001E0F9B" w:rsidRDefault="00CB0A8B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b w:val="0"/>
          <w:bCs w:val="0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>Вес:</w:t>
      </w:r>
      <w:r w:rsidRPr="001E0F9B">
        <w:rPr>
          <w:rStyle w:val="a3"/>
          <w:rFonts w:ascii="Sylfaen" w:hAnsi="Sylfaen"/>
          <w:lang w:val="ru-RU"/>
        </w:rPr>
        <w:t xml:space="preserve"> не более 130 кг</w:t>
      </w:r>
    </w:p>
    <w:p w14:paraId="0F0DA701" w14:textId="77777777" w:rsidR="00CB0A8B" w:rsidRPr="001E0F9B" w:rsidRDefault="00CB0A8B" w:rsidP="00CB0A8B">
      <w:pPr>
        <w:pStyle w:val="a4"/>
        <w:spacing w:before="0" w:beforeAutospacing="0" w:after="0" w:afterAutospacing="0"/>
        <w:rPr>
          <w:rStyle w:val="a3"/>
          <w:rFonts w:ascii="Sylfaen" w:hAnsi="Sylfaen"/>
          <w:b w:val="0"/>
          <w:bCs w:val="0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>Безопасность:</w:t>
      </w:r>
      <w:r w:rsidRPr="001E0F9B">
        <w:rPr>
          <w:rStyle w:val="a3"/>
          <w:rFonts w:ascii="Sylfaen" w:hAnsi="Sylfaen"/>
          <w:lang w:val="ru-RU"/>
        </w:rPr>
        <w:t xml:space="preserve"> Соблюдение норм безопасности согласно требованиям EN 50191:2010, VDE 0104:2011 и DGUV 203-034 (BGI 891)</w:t>
      </w:r>
    </w:p>
    <w:p w14:paraId="19CC8943" w14:textId="77777777" w:rsidR="00CB0A8B" w:rsidRPr="001E0F9B" w:rsidRDefault="00CB0A8B" w:rsidP="00CB0A8B">
      <w:pPr>
        <w:pStyle w:val="a4"/>
        <w:spacing w:before="0" w:beforeAutospacing="0" w:after="0" w:afterAutospacing="0"/>
        <w:rPr>
          <w:rFonts w:ascii="Sylfaen" w:hAnsi="Sylfaen"/>
          <w:u w:val="single"/>
          <w:lang w:val="ru-RU"/>
        </w:rPr>
      </w:pPr>
      <w:r w:rsidRPr="001E0F9B">
        <w:rPr>
          <w:rStyle w:val="a3"/>
          <w:rFonts w:ascii="Sylfaen" w:hAnsi="Sylfaen"/>
          <w:u w:val="single"/>
          <w:lang w:val="ru-RU"/>
        </w:rPr>
        <w:t xml:space="preserve">Комплектация: </w:t>
      </w:r>
      <w:r w:rsidRPr="007A363C">
        <w:rPr>
          <w:rFonts w:ascii="Sylfaen" w:hAnsi="Sylfaen"/>
          <w:lang w:val="ru-RU"/>
        </w:rPr>
        <w:t xml:space="preserve">Система должна включать </w:t>
      </w:r>
      <w:r>
        <w:rPr>
          <w:rFonts w:ascii="Sylfaen" w:hAnsi="Sylfaen"/>
          <w:lang w:val="ru-RU"/>
        </w:rPr>
        <w:t>как минимум следующие компоненты:</w:t>
      </w:r>
    </w:p>
    <w:p w14:paraId="56BA9625" w14:textId="77777777" w:rsidR="00CB0A8B" w:rsidRPr="001E0F9B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Прибор для поиска повреждений кабеля</w:t>
      </w:r>
    </w:p>
    <w:p w14:paraId="4F1EFC3B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Барабан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с </w:t>
      </w: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ВВ</w:t>
      </w:r>
      <w:r w:rsidRPr="007A363C">
        <w:rPr>
          <w:rFonts w:ascii="Sylfaen" w:eastAsia="Times New Roman" w:hAnsi="Sylfaen" w:cs="Times New Roman"/>
          <w:sz w:val="24"/>
          <w:szCs w:val="24"/>
        </w:rPr>
        <w:t>-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кабелем</w:t>
      </w:r>
      <w:proofErr w:type="spellEnd"/>
    </w:p>
    <w:p w14:paraId="72BF47C3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Барабан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с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кабелем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заземления</w:t>
      </w:r>
      <w:proofErr w:type="spellEnd"/>
    </w:p>
    <w:p w14:paraId="2F30E5FF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Удлинитель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заземления</w:t>
      </w:r>
      <w:proofErr w:type="spellEnd"/>
    </w:p>
    <w:p w14:paraId="01F43FAE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Измерительные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кабели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(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красный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/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чёрный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>)</w:t>
      </w:r>
    </w:p>
    <w:p w14:paraId="123BBA19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 xml:space="preserve">Заземляющие электроды, пластины (в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т.ч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  <w:lang w:val="ru-RU"/>
        </w:rPr>
        <w:t>. для асфальта)</w:t>
      </w:r>
    </w:p>
    <w:p w14:paraId="185F1A4B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Зажимы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типа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«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крокодил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>»</w:t>
      </w:r>
    </w:p>
    <w:p w14:paraId="1380651F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Адаптеры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рабочего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заземления</w:t>
      </w:r>
      <w:proofErr w:type="spellEnd"/>
    </w:p>
    <w:p w14:paraId="3FB420BE" w14:textId="77777777" w:rsidR="00CB0A8B" w:rsidRPr="007A363C" w:rsidRDefault="00CB0A8B" w:rsidP="00CB0A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Кронштейны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тележка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барабанный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держатель</w:t>
      </w:r>
      <w:proofErr w:type="spellEnd"/>
    </w:p>
    <w:p w14:paraId="7C58E1A0" w14:textId="77777777" w:rsidR="00CB0A8B" w:rsidRPr="001E0F9B" w:rsidRDefault="00CB0A8B" w:rsidP="00CB0A8B">
      <w:pPr>
        <w:pStyle w:val="a5"/>
        <w:numPr>
          <w:ilvl w:val="0"/>
          <w:numId w:val="4"/>
        </w:numPr>
        <w:jc w:val="both"/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</w:pPr>
      <w:r w:rsidRPr="001E0F9B">
        <w:rPr>
          <w:rFonts w:ascii="Sylfaen" w:eastAsia="Times New Roman" w:hAnsi="Sylfaen" w:cs="Times New Roman"/>
          <w:b/>
          <w:bCs/>
          <w:sz w:val="30"/>
          <w:szCs w:val="30"/>
          <w:lang w:val="ru-RU"/>
        </w:rPr>
        <w:t>Комплект определения местоположения повреждений</w:t>
      </w:r>
    </w:p>
    <w:p w14:paraId="78D4B7B3" w14:textId="77777777" w:rsidR="00CB0A8B" w:rsidRPr="001E0F9B" w:rsidRDefault="00CB0A8B" w:rsidP="00CB0A8B">
      <w:p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Методы: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акустический + электромагнитный; дополнительно — поиск повреждений оболочки/замыканий на землю методом градиента </w:t>
      </w:r>
      <w:proofErr w:type="gramStart"/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напряжения  в</w:t>
      </w:r>
      <w:proofErr w:type="gramEnd"/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составе комплекта. </w:t>
      </w:r>
    </w:p>
    <w:p w14:paraId="1398428B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1) Назначение и функции</w:t>
      </w:r>
    </w:p>
    <w:p w14:paraId="533D935B" w14:textId="77777777" w:rsidR="00CB0A8B" w:rsidRPr="001E0F9B" w:rsidRDefault="00CB0A8B" w:rsidP="00CB0A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Определение места повреждения силовых кабелей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низкого и среднего напряжения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методом совмещённого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акустического и электромагнитного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приёма импульса. </w:t>
      </w:r>
    </w:p>
    <w:p w14:paraId="7C4AE11F" w14:textId="77777777" w:rsidR="00CB0A8B" w:rsidRPr="001E0F9B" w:rsidRDefault="00CB0A8B" w:rsidP="00CB0A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lastRenderedPageBreak/>
        <w:t xml:space="preserve">Определение места повреждения оболочки и/или замыкания на землю методом градиента напряжения (шагового напряжения) с использованием грунтовых электродов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5FAB6503" w14:textId="77777777" w:rsidR="00CB0A8B" w:rsidRPr="001E0F9B" w:rsidRDefault="00CB0A8B" w:rsidP="00CB0A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Индикация направления/точки повреждения должна обеспечиваться на основе временного совпадения/разницы времени прихода электромагнитного и акустического сигналов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4D4EFC94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2) Помехоустойчивость и безопасность</w:t>
      </w:r>
    </w:p>
    <w:p w14:paraId="6A3CA775" w14:textId="77777777" w:rsidR="00CB0A8B" w:rsidRPr="001E0F9B" w:rsidRDefault="00CB0A8B" w:rsidP="00CB0A8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Функция автоматического подавления фонового шума/помех для акустического канала —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, эффективность подавления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20 дБ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(или эквивалент по эффекту).</w:t>
      </w:r>
    </w:p>
    <w:p w14:paraId="33F130B6" w14:textId="77777777" w:rsidR="00CB0A8B" w:rsidRPr="001E0F9B" w:rsidRDefault="00CB0A8B" w:rsidP="00CB0A8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Функция автоматического “</w:t>
      </w:r>
      <w:proofErr w:type="gramStart"/>
      <w:r w:rsidRPr="001E0F9B">
        <w:rPr>
          <w:rFonts w:ascii="Sylfaen" w:eastAsia="Times New Roman" w:hAnsi="Sylfaen" w:cstheme="minorHAnsi"/>
          <w:sz w:val="24"/>
          <w:szCs w:val="24"/>
        </w:rPr>
        <w:t>mute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”/</w:t>
      </w:r>
      <w:proofErr w:type="gramEnd"/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приглушения для защиты слуха оператора —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.</w:t>
      </w:r>
    </w:p>
    <w:p w14:paraId="46E67D99" w14:textId="77777777" w:rsidR="00CB0A8B" w:rsidRPr="001E0F9B" w:rsidRDefault="00CB0A8B" w:rsidP="00CB0A8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Ограничение уровня звука в наушниках/канале прослушивания —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не более 85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</w:rPr>
        <w:t>dB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(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</w:rPr>
        <w:t>A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)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.</w:t>
      </w:r>
    </w:p>
    <w:p w14:paraId="136D3B5D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3) Индикация и интерфейсы</w:t>
      </w:r>
    </w:p>
    <w:p w14:paraId="608B1E06" w14:textId="77777777" w:rsidR="00CB0A8B" w:rsidRPr="001E0F9B" w:rsidRDefault="00CB0A8B" w:rsidP="00CB0A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Дисплей: цветной, читаемый при дневном освещении; разрешение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300×200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540BB1B5" w14:textId="77777777" w:rsidR="00CB0A8B" w:rsidRPr="001E0F9B" w:rsidRDefault="00CB0A8B" w:rsidP="00CB0A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Интерфейсы: </w:t>
      </w:r>
      <w:r w:rsidRPr="001E0F9B">
        <w:rPr>
          <w:rFonts w:ascii="Sylfaen" w:eastAsia="Times New Roman" w:hAnsi="Sylfaen" w:cstheme="minorHAnsi"/>
          <w:sz w:val="24"/>
          <w:szCs w:val="24"/>
        </w:rPr>
        <w:t>Bluetooth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, сопряжение с </w:t>
      </w:r>
      <w:r w:rsidRPr="001E0F9B">
        <w:rPr>
          <w:rFonts w:ascii="Sylfaen" w:eastAsia="Times New Roman" w:hAnsi="Sylfaen" w:cstheme="minorHAnsi"/>
          <w:sz w:val="24"/>
          <w:szCs w:val="24"/>
        </w:rPr>
        <w:t>GPS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-приёмником и наушниками (или эквивалент). </w:t>
      </w:r>
    </w:p>
    <w:p w14:paraId="5FAD4B50" w14:textId="77777777" w:rsidR="00CB0A8B" w:rsidRPr="001E0F9B" w:rsidRDefault="00CB0A8B" w:rsidP="00CB0A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Наличие разъёмов для подключения датчиков/аксессуаров и измерительных входов для электродов шагового напряжения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162F1EBF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4) Память и автономность</w:t>
      </w:r>
    </w:p>
    <w:p w14:paraId="28BB4155" w14:textId="77777777" w:rsidR="00CB0A8B" w:rsidRPr="001E0F9B" w:rsidRDefault="00CB0A8B" w:rsidP="00CB0A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Хранение результатов измерений: общий объём памяти не менее </w:t>
      </w:r>
      <w:r>
        <w:rPr>
          <w:rFonts w:ascii="Sylfaen" w:eastAsia="Times New Roman" w:hAnsi="Sylfaen" w:cstheme="minorHAnsi"/>
          <w:sz w:val="24"/>
          <w:szCs w:val="24"/>
          <w:lang w:val="ru-RU"/>
        </w:rPr>
        <w:t>50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000 </w:t>
      </w:r>
      <w:r>
        <w:rPr>
          <w:rFonts w:ascii="Sylfaen" w:eastAsia="Times New Roman" w:hAnsi="Sylfaen" w:cstheme="minorHAnsi"/>
          <w:sz w:val="24"/>
          <w:szCs w:val="24"/>
          <w:lang w:val="ru-RU"/>
        </w:rPr>
        <w:t>измерений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32C61958" w14:textId="77777777" w:rsidR="00CB0A8B" w:rsidRPr="001E0F9B" w:rsidRDefault="00CB0A8B" w:rsidP="00CB0A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Автономное питание от сменных элементов/аккумуляторов, заменяемых пользователем. </w:t>
      </w:r>
    </w:p>
    <w:p w14:paraId="74C71909" w14:textId="77777777" w:rsidR="00CB0A8B" w:rsidRPr="001E0F9B" w:rsidRDefault="00CB0A8B" w:rsidP="00CB0A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Время непрерывной работы: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2 часов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151866D5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5) Степень защиты и климатическое исполнение</w:t>
      </w:r>
    </w:p>
    <w:p w14:paraId="642DB6E5" w14:textId="77777777" w:rsidR="00CB0A8B" w:rsidRPr="001E0F9B" w:rsidRDefault="00CB0A8B" w:rsidP="00CB0A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Блок индикации/управления: степень защиты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не менее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</w:rPr>
        <w:t>IP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54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48CE4DE7" w14:textId="77777777" w:rsidR="00CB0A8B" w:rsidRPr="001E0F9B" w:rsidRDefault="00CB0A8B" w:rsidP="00CB0A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Грунтовый микрофон/сенсор: степень защиты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не менее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</w:rPr>
        <w:t>IP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65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2D8F612C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6) Требования к комплекту </w:t>
      </w:r>
    </w:p>
    <w:p w14:paraId="708FAF0C" w14:textId="77777777" w:rsidR="00CB0A8B" w:rsidRPr="001E0F9B" w:rsidRDefault="00CB0A8B" w:rsidP="00CB0A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Электроды для градиентного метода: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2 шт.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, разборные и изолированные; длина каждого электрода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0,9 м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533B45EF" w14:textId="77777777" w:rsidR="00CB0A8B" w:rsidRPr="001E0F9B" w:rsidRDefault="00CB0A8B" w:rsidP="00CB0A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Длина соединительного кабеля/проводов для электродов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1,8 м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23F6D54A" w14:textId="77777777" w:rsidR="00CB0A8B" w:rsidRPr="001E0F9B" w:rsidRDefault="00CB0A8B" w:rsidP="00CB0A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lastRenderedPageBreak/>
        <w:t xml:space="preserve">Чувствительность измерительного канала (нижний порог)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3 мкВ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, максимальный измеряемый уровень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более 210 В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(или эквивалентный диапазон). </w:t>
      </w:r>
    </w:p>
    <w:p w14:paraId="4F614E33" w14:textId="77777777" w:rsidR="00CB0A8B" w:rsidRPr="001E0F9B" w:rsidRDefault="00CB0A8B" w:rsidP="00CB0A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Автоматические функции для измерений шагового напряжения (распознавание импульса/синхронизация, установка нуля)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наличие обязательно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6301DDF5" w14:textId="77777777" w:rsidR="00CB0A8B" w:rsidRPr="001E0F9B" w:rsidRDefault="00CB0A8B" w:rsidP="00CB0A8B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7) Комплектность (минимально допустимая)</w:t>
      </w:r>
    </w:p>
    <w:p w14:paraId="59ACDB44" w14:textId="77777777" w:rsidR="00CB0A8B" w:rsidRPr="001E0F9B" w:rsidRDefault="00CB0A8B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Блок индикации/управления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1 шт.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14:paraId="5764A2AF" w14:textId="77777777" w:rsidR="00CB0A8B" w:rsidRPr="001E0F9B" w:rsidRDefault="00CB0A8B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Грунтовый микрофон/сенсор с рукояткой/держателем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1 шт.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14:paraId="4AC1EB64" w14:textId="77777777" w:rsidR="00CB0A8B" w:rsidRPr="001E0F9B" w:rsidRDefault="00CB0A8B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Комплект электродов для шагового напряжения (включая принадлежности/контактные элементы и провода)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1 комплекта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. </w:t>
      </w:r>
    </w:p>
    <w:p w14:paraId="0C7030AD" w14:textId="77777777" w:rsidR="00CB0A8B" w:rsidRPr="001E0F9B" w:rsidRDefault="00CB0A8B" w:rsidP="00CB0A8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Sylfaen" w:eastAsia="Times New Roman" w:hAnsi="Sylfaen" w:cstheme="minorHAnsi"/>
          <w:sz w:val="24"/>
          <w:szCs w:val="24"/>
          <w:lang w:val="ru-RU"/>
        </w:rPr>
      </w:pP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Наушники: проводные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не менее 1 шт.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; </w:t>
      </w:r>
      <w:r w:rsidRPr="001E0F9B">
        <w:rPr>
          <w:rFonts w:ascii="Sylfaen" w:eastAsia="Times New Roman" w:hAnsi="Sylfaen" w:cstheme="minorHAnsi"/>
          <w:sz w:val="24"/>
          <w:szCs w:val="24"/>
        </w:rPr>
        <w:t>Bluetooth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>-наушники с активным шумоподавлением (</w:t>
      </w:r>
      <w:r w:rsidRPr="001E0F9B">
        <w:rPr>
          <w:rFonts w:ascii="Sylfaen" w:eastAsia="Times New Roman" w:hAnsi="Sylfaen" w:cstheme="minorHAnsi"/>
          <w:sz w:val="24"/>
          <w:szCs w:val="24"/>
        </w:rPr>
        <w:t>ANC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) - </w:t>
      </w:r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 xml:space="preserve">не менее 1 </w:t>
      </w:r>
      <w:proofErr w:type="gramStart"/>
      <w:r w:rsidRPr="001E0F9B">
        <w:rPr>
          <w:rFonts w:ascii="Sylfaen" w:eastAsia="Times New Roman" w:hAnsi="Sylfaen" w:cstheme="minorHAnsi"/>
          <w:b/>
          <w:bCs/>
          <w:sz w:val="24"/>
          <w:szCs w:val="24"/>
          <w:lang w:val="ru-RU"/>
        </w:rPr>
        <w:t>шт.</w:t>
      </w:r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.</w:t>
      </w:r>
      <w:proofErr w:type="gramEnd"/>
      <w:r w:rsidRPr="001E0F9B">
        <w:rPr>
          <w:rFonts w:ascii="Sylfaen" w:eastAsia="Times New Roman" w:hAnsi="Sylfaen" w:cstheme="minorHAnsi"/>
          <w:sz w:val="24"/>
          <w:szCs w:val="24"/>
          <w:lang w:val="ru-RU"/>
        </w:rPr>
        <w:t xml:space="preserve"> </w:t>
      </w:r>
    </w:p>
    <w:p w14:paraId="47080C0D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</w:p>
    <w:p w14:paraId="1AC33933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  <w:r w:rsidRPr="001E0F9B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  <w:t>Дополнительные требования:</w:t>
      </w:r>
    </w:p>
    <w:p w14:paraId="4E761146" w14:textId="77777777" w:rsidR="00CB0A8B" w:rsidRPr="007A363C" w:rsidRDefault="00CB0A8B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Заводская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калибровка</w:t>
      </w:r>
      <w:proofErr w:type="spellEnd"/>
    </w:p>
    <w:p w14:paraId="228189AA" w14:textId="77777777" w:rsidR="00CB0A8B" w:rsidRPr="007A363C" w:rsidRDefault="00CB0A8B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Пуско-наладка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на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объекте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Заказчика</w:t>
      </w:r>
      <w:proofErr w:type="spellEnd"/>
    </w:p>
    <w:p w14:paraId="5E8B136D" w14:textId="77777777" w:rsidR="00CB0A8B" w:rsidRPr="007A363C" w:rsidRDefault="00CB0A8B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Обучение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не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менее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2–3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специалистов</w:t>
      </w:r>
      <w:proofErr w:type="spellEnd"/>
    </w:p>
    <w:p w14:paraId="1875202E" w14:textId="77777777" w:rsidR="00CB0A8B" w:rsidRPr="007A363C" w:rsidRDefault="00CB0A8B" w:rsidP="00CB0A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</w:rPr>
      </w:pP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Инженер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,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прошедший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обучение</w:t>
      </w:r>
      <w:proofErr w:type="spellEnd"/>
      <w:r w:rsidRPr="007A363C">
        <w:rPr>
          <w:rFonts w:ascii="Sylfaen" w:eastAsia="Times New Roman" w:hAnsi="Sylfaen" w:cs="Times New Roman"/>
          <w:sz w:val="24"/>
          <w:szCs w:val="24"/>
        </w:rPr>
        <w:t xml:space="preserve"> у </w:t>
      </w:r>
      <w:proofErr w:type="spellStart"/>
      <w:r w:rsidRPr="007A363C">
        <w:rPr>
          <w:rFonts w:ascii="Sylfaen" w:eastAsia="Times New Roman" w:hAnsi="Sylfaen" w:cs="Times New Roman"/>
          <w:sz w:val="24"/>
          <w:szCs w:val="24"/>
        </w:rPr>
        <w:t>производителя</w:t>
      </w:r>
      <w:proofErr w:type="spellEnd"/>
    </w:p>
    <w:p w14:paraId="6060478C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</w:pPr>
      <w:r w:rsidRPr="001E0F9B">
        <w:rPr>
          <w:rFonts w:ascii="Sylfaen" w:eastAsia="Times New Roman" w:hAnsi="Sylfaen" w:cs="Times New Roman"/>
          <w:b/>
          <w:bCs/>
          <w:sz w:val="24"/>
          <w:szCs w:val="24"/>
          <w:u w:val="single"/>
          <w:lang w:val="ru-RU"/>
        </w:rPr>
        <w:t>Требования к комплектности, документам и вводу в эксплуатацию</w:t>
      </w:r>
    </w:p>
    <w:p w14:paraId="68A5A098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При поставке оборудования Поставщик должен предоставить следующие документы (в бумажном виде и/или на электронном носителе):</w:t>
      </w:r>
    </w:p>
    <w:p w14:paraId="350EE626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1. Инструкция по эксплуатации (руководство пользователя) на русском и/или английском языке.</w:t>
      </w:r>
    </w:p>
    <w:p w14:paraId="17A00E1C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2. Сертификат качества / паспорт изделия с отметками о результатах заводских испытаний, указанием серийного номера, гарантийных обязательств и сроков.</w:t>
      </w:r>
    </w:p>
    <w:p w14:paraId="7249F487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3. Заводской тестовый отчёт (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Factory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Test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Report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/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Test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Report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) от производителя на поставляемое оборудование.</w:t>
      </w:r>
    </w:p>
    <w:p w14:paraId="1A36CD44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4. Сертификат заводской калибровки (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Factory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Calibration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Certificate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) от производителя.</w:t>
      </w:r>
    </w:p>
    <w:p w14:paraId="436D64AC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5. Гарантийное/подтверждающее письмо о происхождении товара и полномочиях поставки в форме:</w:t>
      </w:r>
    </w:p>
    <w:p w14:paraId="56BBF273" w14:textId="77777777" w:rsidR="00CB0A8B" w:rsidRPr="001E0F9B" w:rsidRDefault="00CB0A8B" w:rsidP="00CB0A8B">
      <w:pPr>
        <w:spacing w:after="0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- MAF (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Manufacturer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Authorization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Form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) или DAF (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Dealer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Authorization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Form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) от официального дилера/дистрибьютора, подтверждающее, что поставляемое оборудование является оригинальным, поставляется по официальному каналу и имеет заводскую гарантию.</w:t>
      </w:r>
    </w:p>
    <w:p w14:paraId="03510910" w14:textId="77777777" w:rsidR="00CB0A8B" w:rsidRPr="001E0F9B" w:rsidRDefault="00CB0A8B" w:rsidP="00CB0A8B">
      <w:pPr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 xml:space="preserve">6. Для указанного оборудования должны быть обеспечены испытания (при необходимости), 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пусконаладка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, калибровка и обучение персонала силами локального авторизованного представителя.</w:t>
      </w:r>
    </w:p>
    <w:p w14:paraId="56D551C6" w14:textId="77777777" w:rsidR="00CB0A8B" w:rsidRPr="001E0F9B" w:rsidRDefault="00CB0A8B" w:rsidP="00CB0A8B">
      <w:pPr>
        <w:rPr>
          <w:rFonts w:ascii="Sylfaen" w:eastAsia="Times New Roman" w:hAnsi="Sylfaen" w:cs="Times New Roman"/>
          <w:sz w:val="24"/>
          <w:szCs w:val="24"/>
          <w:lang w:val="hy-AM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lastRenderedPageBreak/>
        <w:t>7. Исполнитель обязан предоставить документ (сертификат/письмо), подтверждающий, что он уполномочен производителем на проведение монтажа/</w:t>
      </w:r>
      <w:proofErr w:type="spellStart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пусконаладки</w:t>
      </w:r>
      <w:proofErr w:type="spellEnd"/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, испытаний и обучения.</w:t>
      </w:r>
    </w:p>
    <w:p w14:paraId="50AF0427" w14:textId="77777777" w:rsidR="00CB0A8B" w:rsidRPr="001E0F9B" w:rsidRDefault="00CB0A8B" w:rsidP="00CB0A8B">
      <w:pPr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8. Гарантийный срок на оборудование — не менее 1 (одного) года с даты поставки/ввода в эксплуатацию (в зависимости от условий контракта).</w:t>
      </w:r>
    </w:p>
    <w:p w14:paraId="653F3A3C" w14:textId="77777777" w:rsidR="00CB0A8B" w:rsidRPr="001E0F9B" w:rsidRDefault="00CB0A8B" w:rsidP="00CB0A8B">
      <w:pPr>
        <w:rPr>
          <w:rFonts w:ascii="Sylfaen" w:eastAsia="Times New Roman" w:hAnsi="Sylfaen" w:cs="Times New Roman"/>
          <w:sz w:val="24"/>
          <w:szCs w:val="24"/>
          <w:lang w:val="ru-RU"/>
        </w:rPr>
      </w:pPr>
      <w:r w:rsidRPr="001E0F9B">
        <w:rPr>
          <w:rFonts w:ascii="Sylfaen" w:eastAsia="Times New Roman" w:hAnsi="Sylfaen" w:cs="Times New Roman"/>
          <w:sz w:val="24"/>
          <w:szCs w:val="24"/>
          <w:lang w:val="ru-RU"/>
        </w:rPr>
        <w:t>9. Оборудование должно быть поставлено в заводской (оригинальной) упаковке, обеспечивающей сохранность при транспортировке и хранении.</w:t>
      </w:r>
    </w:p>
    <w:p w14:paraId="45AA097B" w14:textId="77777777" w:rsidR="00CB0A8B" w:rsidRPr="001E0F9B" w:rsidRDefault="00CB0A8B" w:rsidP="00CB0A8B">
      <w:pPr>
        <w:rPr>
          <w:rFonts w:ascii="Sylfaen" w:eastAsia="Times New Roman" w:hAnsi="Sylfaen" w:cs="Times New Roman"/>
          <w:sz w:val="24"/>
          <w:szCs w:val="24"/>
          <w:lang w:val="ru-RU"/>
        </w:rPr>
      </w:pPr>
    </w:p>
    <w:p w14:paraId="7A0F9441" w14:textId="77777777" w:rsidR="004D2981" w:rsidRPr="00CB0A8B" w:rsidRDefault="004D2981">
      <w:pPr>
        <w:rPr>
          <w:lang w:val="ru-RU"/>
        </w:rPr>
      </w:pPr>
    </w:p>
    <w:sectPr w:rsidR="004D2981" w:rsidRPr="00CB0A8B" w:rsidSect="00134C6A">
      <w:pgSz w:w="12240" w:h="15840"/>
      <w:pgMar w:top="99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34E1"/>
    <w:multiLevelType w:val="multilevel"/>
    <w:tmpl w:val="99527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032F9"/>
    <w:multiLevelType w:val="hybridMultilevel"/>
    <w:tmpl w:val="DF74E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4FA8"/>
    <w:multiLevelType w:val="multilevel"/>
    <w:tmpl w:val="2742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1626D"/>
    <w:multiLevelType w:val="multilevel"/>
    <w:tmpl w:val="7FCE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4598D"/>
    <w:multiLevelType w:val="hybridMultilevel"/>
    <w:tmpl w:val="76DC4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418F6"/>
    <w:multiLevelType w:val="multilevel"/>
    <w:tmpl w:val="A7C8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0B7C11"/>
    <w:multiLevelType w:val="multilevel"/>
    <w:tmpl w:val="C318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B43524"/>
    <w:multiLevelType w:val="multilevel"/>
    <w:tmpl w:val="D0F49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DB72E9"/>
    <w:multiLevelType w:val="multilevel"/>
    <w:tmpl w:val="5A1A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F43704"/>
    <w:multiLevelType w:val="multilevel"/>
    <w:tmpl w:val="9A402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D137C7"/>
    <w:multiLevelType w:val="multilevel"/>
    <w:tmpl w:val="1BB4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371DA0"/>
    <w:multiLevelType w:val="multilevel"/>
    <w:tmpl w:val="8B2E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4C479F"/>
    <w:multiLevelType w:val="multilevel"/>
    <w:tmpl w:val="B4DA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7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8B"/>
    <w:rsid w:val="004D2981"/>
    <w:rsid w:val="007603FB"/>
    <w:rsid w:val="00A93839"/>
    <w:rsid w:val="00CB0A8B"/>
    <w:rsid w:val="00DF45B6"/>
    <w:rsid w:val="00FB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A882"/>
  <w15:chartTrackingRefBased/>
  <w15:docId w15:val="{88028879-0052-4D5F-A6A0-6B56FB8F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8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0A8B"/>
    <w:rPr>
      <w:b/>
      <w:bCs/>
    </w:rPr>
  </w:style>
  <w:style w:type="paragraph" w:styleId="a4">
    <w:name w:val="Normal (Web)"/>
    <w:basedOn w:val="a"/>
    <w:uiPriority w:val="99"/>
    <w:unhideWhenUsed/>
    <w:rsid w:val="00CB0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0A8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7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7D3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Zalesskii</dc:creator>
  <cp:keywords/>
  <dc:description/>
  <cp:lastModifiedBy>Karine Hambardzumyan</cp:lastModifiedBy>
  <cp:revision>4</cp:revision>
  <cp:lastPrinted>2026-04-22T05:25:00Z</cp:lastPrinted>
  <dcterms:created xsi:type="dcterms:W3CDTF">2026-02-11T08:06:00Z</dcterms:created>
  <dcterms:modified xsi:type="dcterms:W3CDTF">2026-04-22T05:25:00Z</dcterms:modified>
</cp:coreProperties>
</file>